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6F3" w:rsidRPr="008446F3" w:rsidRDefault="008446F3" w:rsidP="008446F3">
      <w:pPr>
        <w:shd w:val="clear" w:color="auto" w:fill="FFFFFF"/>
        <w:spacing w:before="100" w:beforeAutospacing="1" w:after="100" w:afterAutospacing="1"/>
        <w:jc w:val="center"/>
        <w:rPr>
          <w:rFonts w:ascii="Times" w:eastAsia="Times New Roman" w:hAnsi="Times" w:cs="Tahoma"/>
          <w:b/>
          <w:color w:val="000000" w:themeColor="text1"/>
          <w:lang w:eastAsia="es-ES_tradnl"/>
        </w:rPr>
      </w:pPr>
      <w:r w:rsidRPr="008446F3">
        <w:rPr>
          <w:rFonts w:ascii="Times" w:eastAsia="Times New Roman" w:hAnsi="Times" w:cs="Tahoma"/>
          <w:b/>
          <w:color w:val="000000" w:themeColor="text1"/>
          <w:lang w:eastAsia="es-ES_tradnl"/>
        </w:rPr>
        <w:t>PAPA FRANCISCO</w:t>
      </w:r>
      <w:r w:rsidRPr="008446F3">
        <w:rPr>
          <w:rFonts w:ascii="Times" w:eastAsia="Times New Roman" w:hAnsi="Times" w:cs="Tahoma"/>
          <w:b/>
          <w:color w:val="000000" w:themeColor="text1"/>
          <w:lang w:eastAsia="es-ES_tradnl"/>
        </w:rPr>
        <w:br/>
      </w:r>
      <w:r w:rsidRPr="008446F3">
        <w:rPr>
          <w:rFonts w:ascii="Times" w:eastAsia="Times New Roman" w:hAnsi="Times" w:cs="Tahoma"/>
          <w:b/>
          <w:bCs/>
          <w:iCs/>
          <w:color w:val="000000" w:themeColor="text1"/>
          <w:lang w:eastAsia="es-ES_tradnl"/>
        </w:rPr>
        <w:t>AUDIENCIA GENERAL</w:t>
      </w:r>
    </w:p>
    <w:p w:rsidR="008446F3" w:rsidRPr="008446F3" w:rsidRDefault="008446F3" w:rsidP="008446F3">
      <w:pPr>
        <w:shd w:val="clear" w:color="auto" w:fill="FFFFFF"/>
        <w:spacing w:before="100" w:beforeAutospacing="1" w:after="100" w:afterAutospacing="1"/>
        <w:jc w:val="center"/>
        <w:rPr>
          <w:rFonts w:ascii="Times" w:eastAsia="Times New Roman" w:hAnsi="Times" w:cs="Tahoma"/>
          <w:color w:val="000000" w:themeColor="text1"/>
          <w:lang w:eastAsia="es-ES_tradnl"/>
        </w:rPr>
      </w:pPr>
      <w:r w:rsidRPr="008446F3">
        <w:rPr>
          <w:rFonts w:ascii="Times" w:eastAsia="Times New Roman" w:hAnsi="Times" w:cs="Tahoma"/>
          <w:i/>
          <w:iCs/>
          <w:color w:val="000000" w:themeColor="text1"/>
          <w:lang w:eastAsia="es-ES_tradnl"/>
        </w:rPr>
        <w:br/>
        <w:t>Miércoles, 30 de enero de 2019</w:t>
      </w:r>
    </w:p>
    <w:p w:rsidR="008446F3" w:rsidRPr="008446F3" w:rsidRDefault="008446F3" w:rsidP="008446F3">
      <w:pPr>
        <w:spacing w:before="150" w:after="150"/>
        <w:jc w:val="both"/>
        <w:rPr>
          <w:rFonts w:ascii="Times" w:eastAsia="Times New Roman" w:hAnsi="Times" w:cs="Tahoma"/>
          <w:color w:val="663300"/>
          <w:shd w:val="clear" w:color="auto" w:fill="FFFFFF"/>
          <w:lang w:eastAsia="es-ES_tradnl"/>
        </w:rPr>
      </w:pPr>
    </w:p>
    <w:p w:rsidR="008446F3" w:rsidRPr="008446F3" w:rsidRDefault="008446F3" w:rsidP="008446F3">
      <w:pPr>
        <w:shd w:val="clear" w:color="auto" w:fill="FFFFFF"/>
        <w:spacing w:before="100" w:beforeAutospacing="1" w:after="100" w:afterAutospacing="1"/>
        <w:jc w:val="both"/>
        <w:rPr>
          <w:rFonts w:ascii="Times" w:eastAsia="Times New Roman" w:hAnsi="Times" w:cs="Tahoma"/>
          <w:color w:val="000000"/>
          <w:lang w:eastAsia="es-ES_tradnl"/>
        </w:rPr>
      </w:pPr>
      <w:r w:rsidRPr="008446F3">
        <w:rPr>
          <w:rFonts w:ascii="Times" w:eastAsia="Times New Roman" w:hAnsi="Times" w:cs="Tahoma"/>
          <w:color w:val="000000"/>
          <w:lang w:eastAsia="es-ES_tradnl"/>
        </w:rPr>
        <w:t> </w:t>
      </w:r>
    </w:p>
    <w:p w:rsidR="008446F3" w:rsidRDefault="008446F3" w:rsidP="008446F3">
      <w:pPr>
        <w:shd w:val="clear" w:color="auto" w:fill="FFFFFF"/>
        <w:spacing w:before="100" w:beforeAutospacing="1" w:after="100" w:afterAutospacing="1"/>
        <w:jc w:val="both"/>
        <w:rPr>
          <w:rFonts w:ascii="Times" w:eastAsia="Times New Roman" w:hAnsi="Times" w:cs="Tahoma"/>
          <w:b/>
          <w:bCs/>
          <w:color w:val="000000"/>
          <w:lang w:eastAsia="es-ES_tradnl"/>
        </w:rPr>
      </w:pPr>
      <w:r w:rsidRPr="008446F3">
        <w:rPr>
          <w:rFonts w:ascii="Times" w:eastAsia="Times New Roman" w:hAnsi="Times" w:cs="Tahoma"/>
          <w:b/>
          <w:bCs/>
          <w:color w:val="000000"/>
          <w:lang w:eastAsia="es-ES_tradnl"/>
        </w:rPr>
        <w:t>Viaje apostólico en Panamá</w:t>
      </w:r>
      <w:bookmarkStart w:id="0" w:name="_GoBack"/>
      <w:bookmarkEnd w:id="0"/>
    </w:p>
    <w:p w:rsidR="008446F3" w:rsidRPr="008446F3" w:rsidRDefault="008446F3" w:rsidP="008446F3">
      <w:pPr>
        <w:shd w:val="clear" w:color="auto" w:fill="FFFFFF"/>
        <w:spacing w:before="100" w:beforeAutospacing="1" w:after="100" w:afterAutospacing="1"/>
        <w:jc w:val="both"/>
        <w:rPr>
          <w:rFonts w:ascii="Times" w:eastAsia="Times New Roman" w:hAnsi="Times" w:cs="Tahoma"/>
          <w:color w:val="000000"/>
          <w:lang w:eastAsia="es-ES_tradnl"/>
        </w:rPr>
      </w:pPr>
      <w:r w:rsidRPr="008446F3">
        <w:rPr>
          <w:rFonts w:ascii="Times" w:eastAsia="Times New Roman" w:hAnsi="Times" w:cs="Tahoma"/>
          <w:i/>
          <w:iCs/>
          <w:color w:val="000000"/>
          <w:lang w:eastAsia="es-ES_tradnl"/>
        </w:rPr>
        <w:t>Queridos hermanos y hermanas, ¡buenos días!</w:t>
      </w:r>
    </w:p>
    <w:p w:rsidR="008446F3" w:rsidRPr="008446F3" w:rsidRDefault="008446F3" w:rsidP="008446F3">
      <w:pPr>
        <w:shd w:val="clear" w:color="auto" w:fill="FFFFFF"/>
        <w:spacing w:before="100" w:beforeAutospacing="1" w:after="100" w:afterAutospacing="1"/>
        <w:jc w:val="both"/>
        <w:rPr>
          <w:rFonts w:ascii="Times" w:eastAsia="Times New Roman" w:hAnsi="Times" w:cs="Tahoma"/>
          <w:color w:val="000000"/>
          <w:lang w:eastAsia="es-ES_tradnl"/>
        </w:rPr>
      </w:pPr>
      <w:r w:rsidRPr="008446F3">
        <w:rPr>
          <w:rFonts w:ascii="Times" w:eastAsia="Times New Roman" w:hAnsi="Times" w:cs="Tahoma"/>
          <w:color w:val="000000"/>
          <w:lang w:eastAsia="es-ES_tradnl"/>
        </w:rPr>
        <w:t>Hoy me detendré con vosotros en el </w:t>
      </w:r>
      <w:hyperlink r:id="rId4" w:history="1">
        <w:r w:rsidRPr="008446F3">
          <w:rPr>
            <w:rFonts w:ascii="Times" w:eastAsia="Times New Roman" w:hAnsi="Times" w:cs="Tahoma"/>
            <w:color w:val="000000"/>
            <w:u w:val="single"/>
            <w:lang w:eastAsia="es-ES_tradnl"/>
          </w:rPr>
          <w:t>Viaje Apostólico que llevé a cabo los días pasados a Panamá</w:t>
        </w:r>
      </w:hyperlink>
      <w:r w:rsidRPr="008446F3">
        <w:rPr>
          <w:rFonts w:ascii="Times" w:eastAsia="Times New Roman" w:hAnsi="Times" w:cs="Tahoma"/>
          <w:color w:val="000000"/>
          <w:lang w:eastAsia="es-ES_tradnl"/>
        </w:rPr>
        <w:t>. Os invito a dar gracias conmigo al Señor por esa gracia que Él ha querido donar a la Iglesia y al pueblo de ese querido país. Agradezco al Señor presidente de Panamá y al resto de autoridades, a los obispos; y agradezco a todos los voluntarios —eran tantos— por su acogida cálida y familiar, la misma que hemos visto en la gente que en todas partes se apresuró a saludar con gran fe y entusiasmo. Una cosa que me ha conmovido tanto: la gente levantaba con los brazos a los niños. Cuando pasaba el Papamóvil todos con los niños: los levantaban como diciendo: «He aquí mi orgullo, ¡he aquí mi futuro!». Y enseñaban a los niños. ¡Pero eran muchos! Y los padres o las madres orgullosos de aquel niño. He pensado: ¡cuánta dignidad en este gesto y lo elocuente que es para el invierno demográfico que estamos viviendo en Europa! El orgullo de aquella familia son los niños. La seguridad para el futuro son los niños. El invierno demográfico, sin niños, es duro.</w:t>
      </w:r>
    </w:p>
    <w:p w:rsidR="008446F3" w:rsidRPr="008446F3" w:rsidRDefault="008446F3" w:rsidP="008446F3">
      <w:pPr>
        <w:shd w:val="clear" w:color="auto" w:fill="FFFFFF"/>
        <w:spacing w:before="100" w:beforeAutospacing="1" w:after="100" w:afterAutospacing="1"/>
        <w:jc w:val="both"/>
        <w:rPr>
          <w:rFonts w:ascii="Times" w:eastAsia="Times New Roman" w:hAnsi="Times" w:cs="Tahoma"/>
          <w:color w:val="000000"/>
          <w:lang w:eastAsia="es-ES_tradnl"/>
        </w:rPr>
      </w:pPr>
      <w:r w:rsidRPr="008446F3">
        <w:rPr>
          <w:rFonts w:ascii="Times" w:eastAsia="Times New Roman" w:hAnsi="Times" w:cs="Tahoma"/>
          <w:color w:val="000000"/>
          <w:lang w:eastAsia="es-ES_tradnl"/>
        </w:rPr>
        <w:t>El motivo de este viaje fue la Jornada mundial de la juventud, pero los encuentros con los jóvenes se han entrelazado con la realidad del país: las </w:t>
      </w:r>
      <w:hyperlink r:id="rId5" w:history="1">
        <w:r w:rsidRPr="008446F3">
          <w:rPr>
            <w:rFonts w:ascii="Times" w:eastAsia="Times New Roman" w:hAnsi="Times" w:cs="Tahoma"/>
            <w:color w:val="000000"/>
            <w:u w:val="single"/>
            <w:lang w:eastAsia="es-ES_tradnl"/>
          </w:rPr>
          <w:t>autoridades</w:t>
        </w:r>
      </w:hyperlink>
      <w:r w:rsidRPr="008446F3">
        <w:rPr>
          <w:rFonts w:ascii="Times" w:eastAsia="Times New Roman" w:hAnsi="Times" w:cs="Tahoma"/>
          <w:color w:val="000000"/>
          <w:lang w:eastAsia="es-ES_tradnl"/>
        </w:rPr>
        <w:t>, los </w:t>
      </w:r>
      <w:hyperlink r:id="rId6" w:history="1">
        <w:r w:rsidRPr="008446F3">
          <w:rPr>
            <w:rFonts w:ascii="Times" w:eastAsia="Times New Roman" w:hAnsi="Times" w:cs="Tahoma"/>
            <w:color w:val="000000"/>
            <w:u w:val="single"/>
            <w:lang w:eastAsia="es-ES_tradnl"/>
          </w:rPr>
          <w:t>obispos</w:t>
        </w:r>
      </w:hyperlink>
      <w:r w:rsidRPr="008446F3">
        <w:rPr>
          <w:rFonts w:ascii="Times" w:eastAsia="Times New Roman" w:hAnsi="Times" w:cs="Tahoma"/>
          <w:color w:val="000000"/>
          <w:lang w:eastAsia="es-ES_tradnl"/>
        </w:rPr>
        <w:t>, los </w:t>
      </w:r>
      <w:hyperlink r:id="rId7" w:history="1">
        <w:r w:rsidRPr="008446F3">
          <w:rPr>
            <w:rFonts w:ascii="Times" w:eastAsia="Times New Roman" w:hAnsi="Times" w:cs="Tahoma"/>
            <w:color w:val="000000"/>
            <w:u w:val="single"/>
            <w:lang w:eastAsia="es-ES_tradnl"/>
          </w:rPr>
          <w:t>jóvenes presos</w:t>
        </w:r>
      </w:hyperlink>
      <w:r w:rsidRPr="008446F3">
        <w:rPr>
          <w:rFonts w:ascii="Times" w:eastAsia="Times New Roman" w:hAnsi="Times" w:cs="Tahoma"/>
          <w:color w:val="000000"/>
          <w:lang w:eastAsia="es-ES_tradnl"/>
        </w:rPr>
        <w:t>, los </w:t>
      </w:r>
      <w:hyperlink r:id="rId8" w:history="1">
        <w:r w:rsidRPr="008446F3">
          <w:rPr>
            <w:rFonts w:ascii="Times" w:eastAsia="Times New Roman" w:hAnsi="Times" w:cs="Tahoma"/>
            <w:color w:val="000000"/>
            <w:u w:val="single"/>
            <w:lang w:eastAsia="es-ES_tradnl"/>
          </w:rPr>
          <w:t>consagrados</w:t>
        </w:r>
      </w:hyperlink>
      <w:r w:rsidRPr="008446F3">
        <w:rPr>
          <w:rFonts w:ascii="Times" w:eastAsia="Times New Roman" w:hAnsi="Times" w:cs="Tahoma"/>
          <w:color w:val="000000"/>
          <w:lang w:eastAsia="es-ES_tradnl"/>
        </w:rPr>
        <w:t> y un </w:t>
      </w:r>
      <w:hyperlink r:id="rId9" w:history="1">
        <w:r w:rsidRPr="008446F3">
          <w:rPr>
            <w:rFonts w:ascii="Times" w:eastAsia="Times New Roman" w:hAnsi="Times" w:cs="Tahoma"/>
            <w:color w:val="000000"/>
            <w:u w:val="single"/>
            <w:lang w:eastAsia="es-ES_tradnl"/>
          </w:rPr>
          <w:t>hogar familiar</w:t>
        </w:r>
      </w:hyperlink>
      <w:r w:rsidRPr="008446F3">
        <w:rPr>
          <w:rFonts w:ascii="Times" w:eastAsia="Times New Roman" w:hAnsi="Times" w:cs="Tahoma"/>
          <w:color w:val="000000"/>
          <w:lang w:eastAsia="es-ES_tradnl"/>
        </w:rPr>
        <w:t>. Todo ha estado como «contagiado» y «amalgamado» por la alegre presencia de los jóvenes: una fiesta para ellos y una fiesta para Panamá, y también para toda América Central, marcada por tantos dramas y necesitada de esperanza y paz, y también de justicia. Esta Jornada mundial de la juventud estuvo precedida por la reunión de jóvenes de los pueblos nativos y afroamericanos. Un bonito gesto: hicieron cinco días de encuentro, jóvenes indígenas y jóvenes afro-descendientes. Son muchos en esa región. Abrieron la puerta a la Jornada mundial. Y esta es una iniciativa importante que ha mostrado aún mejor el rostro multiforme de la Iglesia en América Latina: América Latina es mestiza. Luego, con la llegada de grupos de todo el mundo, se formó la gran sinfonía de rostros e idiomas, típica de este evento. Ver todas las banderas desfilar juntas, bailar en las manos de los jóvenes alegres para encontrarse es un signo profético, una señal contra la tendencia actual de los nacionalismos conflictivos de hoy, que levantan muros y se cierran a la universalidad, al encuentro entre los pueblos. Es una señal de que los jóvenes cristianos son levadura de paz en el mundo.</w:t>
      </w:r>
    </w:p>
    <w:p w:rsidR="008446F3" w:rsidRPr="008446F3" w:rsidRDefault="008446F3" w:rsidP="008446F3">
      <w:pPr>
        <w:shd w:val="clear" w:color="auto" w:fill="FFFFFF"/>
        <w:spacing w:before="100" w:beforeAutospacing="1" w:after="100" w:afterAutospacing="1"/>
        <w:jc w:val="both"/>
        <w:rPr>
          <w:rFonts w:ascii="Times" w:eastAsia="Times New Roman" w:hAnsi="Times" w:cs="Tahoma"/>
          <w:color w:val="000000"/>
          <w:lang w:eastAsia="es-ES_tradnl"/>
        </w:rPr>
      </w:pPr>
      <w:r w:rsidRPr="008446F3">
        <w:rPr>
          <w:rFonts w:ascii="Times" w:eastAsia="Times New Roman" w:hAnsi="Times" w:cs="Tahoma"/>
          <w:color w:val="000000"/>
          <w:lang w:eastAsia="es-ES_tradnl"/>
        </w:rPr>
        <w:t>Esta JMJ ha tenido una fuerte huella mariana, porque su tema eran las palabras de la Virgen al ángel: «He aquí la sierva del Señor, hágase en mí según tu palabra» (</w:t>
      </w:r>
      <w:r w:rsidRPr="008446F3">
        <w:rPr>
          <w:rFonts w:ascii="Times" w:eastAsia="Times New Roman" w:hAnsi="Times" w:cs="Tahoma"/>
          <w:i/>
          <w:iCs/>
          <w:color w:val="000000"/>
          <w:lang w:eastAsia="es-ES_tradnl"/>
        </w:rPr>
        <w:t>Lucas</w:t>
      </w:r>
      <w:r w:rsidRPr="008446F3">
        <w:rPr>
          <w:rFonts w:ascii="Times" w:eastAsia="Times New Roman" w:hAnsi="Times" w:cs="Tahoma"/>
          <w:color w:val="000000"/>
          <w:lang w:eastAsia="es-ES_tradnl"/>
        </w:rPr>
        <w:t xml:space="preserve"> 1, 38). Ha sido fuerte escuchar estas palabras pronunciadas por los representantes de los jóvenes de los cinco continentes, y sobre todo verlas traslucir en sus rostros. Mientras haya nuevas generaciones capaces de decir «heme aquí» a Dios, habrá futuro en el mundo. </w:t>
      </w:r>
      <w:r w:rsidRPr="008446F3">
        <w:rPr>
          <w:rFonts w:ascii="Times" w:eastAsia="Times New Roman" w:hAnsi="Times" w:cs="Tahoma"/>
          <w:color w:val="000000"/>
          <w:lang w:eastAsia="es-ES_tradnl"/>
        </w:rPr>
        <w:lastRenderedPageBreak/>
        <w:t>Entre las etapas de la JMJ siempre está el </w:t>
      </w:r>
      <w:hyperlink r:id="rId10" w:history="1">
        <w:r w:rsidRPr="008446F3">
          <w:rPr>
            <w:rFonts w:ascii="Times" w:eastAsia="Times New Roman" w:hAnsi="Times" w:cs="Tahoma"/>
            <w:color w:val="000000"/>
            <w:u w:val="single"/>
            <w:lang w:eastAsia="es-ES_tradnl"/>
          </w:rPr>
          <w:t>Vía Crucis</w:t>
        </w:r>
      </w:hyperlink>
      <w:r w:rsidRPr="008446F3">
        <w:rPr>
          <w:rFonts w:ascii="Times" w:eastAsia="Times New Roman" w:hAnsi="Times" w:cs="Tahoma"/>
          <w:color w:val="000000"/>
          <w:lang w:eastAsia="es-ES_tradnl"/>
        </w:rPr>
        <w:t xml:space="preserve">. Caminar con María detrás de Jesús, que lleva la cruz, es la escuela de la vida cristiana: allí se aprende el amor paciente, silencioso, concreto. Yo os hago una confidencia: a mí me gusta tanto hacer el Vía Crucis, porque es andar con María detrás de Jesús. Y siempre llevo conmigo, para hacerlo en cualquier momento, un Vía Crucis de bolsillo, que me regaló una persona muy apostólica en Buenos Aires. Y cuando tengo tiempo, lo tomo y sigo el Vía Crucis. Haced también vosotros el Vía Crucis, porque es seguir a Jesús con María en el camino de la cruz, donde Él dio la vida por nosotros, por nuestra redención. En el Vía Crucis se aprende el amor naciente, silencioso y concreto. En Panamá los jóvenes han llevado con Jesús y María el peso de la condición de tantos hermanos y hermanas sufrientes en América Central y en el mundo entero. Entre estos están </w:t>
      </w:r>
      <w:proofErr w:type="gramStart"/>
      <w:r w:rsidRPr="008446F3">
        <w:rPr>
          <w:rFonts w:ascii="Times" w:eastAsia="Times New Roman" w:hAnsi="Times" w:cs="Tahoma"/>
          <w:color w:val="000000"/>
          <w:lang w:eastAsia="es-ES_tradnl"/>
        </w:rPr>
        <w:t>tantos jóvenes víctimas</w:t>
      </w:r>
      <w:proofErr w:type="gramEnd"/>
      <w:r w:rsidRPr="008446F3">
        <w:rPr>
          <w:rFonts w:ascii="Times" w:eastAsia="Times New Roman" w:hAnsi="Times" w:cs="Tahoma"/>
          <w:color w:val="000000"/>
          <w:lang w:eastAsia="es-ES_tradnl"/>
        </w:rPr>
        <w:t xml:space="preserve"> de diversas formas de esclavitud y pobreza. Y en este sentido, ha habido momentos muy significativos, como la </w:t>
      </w:r>
      <w:hyperlink r:id="rId11" w:history="1">
        <w:r w:rsidRPr="008446F3">
          <w:rPr>
            <w:rFonts w:ascii="Times" w:eastAsia="Times New Roman" w:hAnsi="Times" w:cs="Tahoma"/>
            <w:color w:val="000000"/>
            <w:u w:val="single"/>
            <w:lang w:eastAsia="es-ES_tradnl"/>
          </w:rPr>
          <w:t>Liturgia penitencial</w:t>
        </w:r>
      </w:hyperlink>
      <w:r w:rsidRPr="008446F3">
        <w:rPr>
          <w:rFonts w:ascii="Times" w:eastAsia="Times New Roman" w:hAnsi="Times" w:cs="Tahoma"/>
          <w:color w:val="000000"/>
          <w:lang w:eastAsia="es-ES_tradnl"/>
        </w:rPr>
        <w:t> que celebré en una Casa de reeducación para menores y la visita a la </w:t>
      </w:r>
      <w:hyperlink r:id="rId12" w:history="1">
        <w:r w:rsidRPr="008446F3">
          <w:rPr>
            <w:rFonts w:ascii="Times" w:eastAsia="Times New Roman" w:hAnsi="Times" w:cs="Tahoma"/>
            <w:color w:val="000000"/>
            <w:u w:val="single"/>
            <w:lang w:eastAsia="es-ES_tradnl"/>
          </w:rPr>
          <w:t>Casa-hogar «Buen Samaritano»</w:t>
        </w:r>
      </w:hyperlink>
      <w:r w:rsidRPr="008446F3">
        <w:rPr>
          <w:rFonts w:ascii="Times" w:eastAsia="Times New Roman" w:hAnsi="Times" w:cs="Tahoma"/>
          <w:color w:val="000000"/>
          <w:lang w:eastAsia="es-ES_tradnl"/>
        </w:rPr>
        <w:t>, que hospeda a personas afectadas por el VIH/sida.</w:t>
      </w:r>
    </w:p>
    <w:p w:rsidR="008446F3" w:rsidRPr="008446F3" w:rsidRDefault="008446F3" w:rsidP="008446F3">
      <w:pPr>
        <w:shd w:val="clear" w:color="auto" w:fill="FFFFFF"/>
        <w:spacing w:before="100" w:beforeAutospacing="1" w:after="100" w:afterAutospacing="1"/>
        <w:jc w:val="both"/>
        <w:rPr>
          <w:rFonts w:ascii="Times" w:eastAsia="Times New Roman" w:hAnsi="Times" w:cs="Tahoma"/>
          <w:color w:val="000000"/>
          <w:lang w:eastAsia="es-ES_tradnl"/>
        </w:rPr>
      </w:pPr>
      <w:r w:rsidRPr="008446F3">
        <w:rPr>
          <w:rFonts w:ascii="Times" w:eastAsia="Times New Roman" w:hAnsi="Times" w:cs="Tahoma"/>
          <w:color w:val="000000"/>
          <w:lang w:eastAsia="es-ES_tradnl"/>
        </w:rPr>
        <w:t xml:space="preserve">El culmen de la </w:t>
      </w:r>
      <w:proofErr w:type="spellStart"/>
      <w:r w:rsidRPr="008446F3">
        <w:rPr>
          <w:rFonts w:ascii="Times" w:eastAsia="Times New Roman" w:hAnsi="Times" w:cs="Tahoma"/>
          <w:color w:val="000000"/>
          <w:lang w:eastAsia="es-ES_tradnl"/>
        </w:rPr>
        <w:t>jmj</w:t>
      </w:r>
      <w:proofErr w:type="spellEnd"/>
      <w:r w:rsidRPr="008446F3">
        <w:rPr>
          <w:rFonts w:ascii="Times" w:eastAsia="Times New Roman" w:hAnsi="Times" w:cs="Tahoma"/>
          <w:color w:val="000000"/>
          <w:lang w:eastAsia="es-ES_tradnl"/>
        </w:rPr>
        <w:t xml:space="preserve"> y el viaje fueron la </w:t>
      </w:r>
      <w:hyperlink r:id="rId13" w:history="1">
        <w:r w:rsidRPr="008446F3">
          <w:rPr>
            <w:rFonts w:ascii="Times" w:eastAsia="Times New Roman" w:hAnsi="Times" w:cs="Tahoma"/>
            <w:color w:val="000000"/>
            <w:u w:val="single"/>
            <w:lang w:eastAsia="es-ES_tradnl"/>
          </w:rPr>
          <w:t>Vigilia</w:t>
        </w:r>
      </w:hyperlink>
      <w:r w:rsidRPr="008446F3">
        <w:rPr>
          <w:rFonts w:ascii="Times" w:eastAsia="Times New Roman" w:hAnsi="Times" w:cs="Tahoma"/>
          <w:color w:val="000000"/>
          <w:lang w:eastAsia="es-ES_tradnl"/>
        </w:rPr>
        <w:t> y la </w:t>
      </w:r>
      <w:hyperlink r:id="rId14" w:history="1">
        <w:r w:rsidRPr="008446F3">
          <w:rPr>
            <w:rFonts w:ascii="Times" w:eastAsia="Times New Roman" w:hAnsi="Times" w:cs="Tahoma"/>
            <w:color w:val="000000"/>
            <w:u w:val="single"/>
            <w:lang w:eastAsia="es-ES_tradnl"/>
          </w:rPr>
          <w:t>Misa con los jóvenes</w:t>
        </w:r>
      </w:hyperlink>
      <w:r w:rsidRPr="008446F3">
        <w:rPr>
          <w:rFonts w:ascii="Times" w:eastAsia="Times New Roman" w:hAnsi="Times" w:cs="Tahoma"/>
          <w:color w:val="000000"/>
          <w:lang w:eastAsia="es-ES_tradnl"/>
        </w:rPr>
        <w:t>. En la Vigilia -en ese campo lleno de jóvenes que hicieron la Vigilia, durmieron allí y, a las 8 de la mañana, participaron en la misa- en la Vigilia, se renovó el diálogo vivo con todos los muchachos y muchachas, entusiastas e incluso capaces de guardar silencio y de escuchar. Pasaban del entusiasmo a la escucha y a la oración en silencio. A ellos les propuse a María como aquella que, en su pequeñez, más que ninguna otra, ha «influido» en la historia del mundo: la llamamos «</w:t>
      </w:r>
      <w:proofErr w:type="spellStart"/>
      <w:r w:rsidRPr="008446F3">
        <w:rPr>
          <w:rFonts w:ascii="Times" w:eastAsia="Times New Roman" w:hAnsi="Times" w:cs="Tahoma"/>
          <w:i/>
          <w:iCs/>
          <w:color w:val="000000"/>
          <w:lang w:eastAsia="es-ES_tradnl"/>
        </w:rPr>
        <w:t>influencer</w:t>
      </w:r>
      <w:proofErr w:type="spellEnd"/>
      <w:r w:rsidRPr="008446F3">
        <w:rPr>
          <w:rFonts w:ascii="Times" w:eastAsia="Times New Roman" w:hAnsi="Times" w:cs="Tahoma"/>
          <w:color w:val="000000"/>
          <w:lang w:eastAsia="es-ES_tradnl"/>
        </w:rPr>
        <w:t> de Dios». En su «</w:t>
      </w:r>
      <w:proofErr w:type="spellStart"/>
      <w:r w:rsidRPr="008446F3">
        <w:rPr>
          <w:rFonts w:ascii="Times" w:eastAsia="Times New Roman" w:hAnsi="Times" w:cs="Tahoma"/>
          <w:color w:val="000000"/>
          <w:lang w:eastAsia="es-ES_tradnl"/>
        </w:rPr>
        <w:t>fiat</w:t>
      </w:r>
      <w:proofErr w:type="spellEnd"/>
      <w:r w:rsidRPr="008446F3">
        <w:rPr>
          <w:rFonts w:ascii="Times" w:eastAsia="Times New Roman" w:hAnsi="Times" w:cs="Tahoma"/>
          <w:color w:val="000000"/>
          <w:lang w:eastAsia="es-ES_tradnl"/>
        </w:rPr>
        <w:t>» se han reflejado los testimonios hermosos y fuertes de algunos jóvenes. El domingo por la mañana, en la </w:t>
      </w:r>
      <w:hyperlink r:id="rId15" w:history="1">
        <w:r w:rsidRPr="008446F3">
          <w:rPr>
            <w:rFonts w:ascii="Times" w:eastAsia="Times New Roman" w:hAnsi="Times" w:cs="Tahoma"/>
            <w:color w:val="000000"/>
            <w:u w:val="single"/>
            <w:lang w:eastAsia="es-ES_tradnl"/>
          </w:rPr>
          <w:t>gran celebración eucarística final</w:t>
        </w:r>
      </w:hyperlink>
      <w:r w:rsidRPr="008446F3">
        <w:rPr>
          <w:rFonts w:ascii="Times" w:eastAsia="Times New Roman" w:hAnsi="Times" w:cs="Tahoma"/>
          <w:color w:val="000000"/>
          <w:lang w:eastAsia="es-ES_tradnl"/>
        </w:rPr>
        <w:t>, Cristo resucitado, con la fuerza del Espíritu Santo, habló de nuevo a los jóvenes del mundo y los llamó a vivir el Evangelio en el hoy, porque los jóvenes no son el «mañana»; No, son el «hoy» para el «mañana». No son el «mientras tanto», sino que son el hoy, el ahora, de la Iglesia y del mundo. Y he apelado a la responsabilidad de los adultos, para que las nuevas generaciones no carezcan de educación, trabajo, comunidad y familia. Y esta es la clave ahora mismo en el mundo, porque faltan estas cosas. Instrucción, es decir, educación. Trabajo: cuántos jóvenes están sin. Comunidad: sentirse acogido, en la familia, en la sociedad.</w:t>
      </w:r>
    </w:p>
    <w:p w:rsidR="008446F3" w:rsidRPr="008446F3" w:rsidRDefault="008446F3" w:rsidP="008446F3">
      <w:pPr>
        <w:shd w:val="clear" w:color="auto" w:fill="FFFFFF"/>
        <w:spacing w:before="100" w:beforeAutospacing="1" w:after="100" w:afterAutospacing="1"/>
        <w:jc w:val="both"/>
        <w:rPr>
          <w:rFonts w:ascii="Times" w:eastAsia="Times New Roman" w:hAnsi="Times" w:cs="Tahoma"/>
          <w:color w:val="000000"/>
          <w:lang w:eastAsia="es-ES_tradnl"/>
        </w:rPr>
      </w:pPr>
      <w:r w:rsidRPr="008446F3">
        <w:rPr>
          <w:rFonts w:ascii="Times" w:eastAsia="Times New Roman" w:hAnsi="Times" w:cs="Tahoma"/>
          <w:color w:val="000000"/>
          <w:lang w:eastAsia="es-ES_tradnl"/>
        </w:rPr>
        <w:t>El encuentro con todos los </w:t>
      </w:r>
      <w:hyperlink r:id="rId16" w:history="1">
        <w:r w:rsidRPr="008446F3">
          <w:rPr>
            <w:rFonts w:ascii="Times" w:eastAsia="Times New Roman" w:hAnsi="Times" w:cs="Tahoma"/>
            <w:color w:val="000000"/>
            <w:u w:val="single"/>
            <w:lang w:eastAsia="es-ES_tradnl"/>
          </w:rPr>
          <w:t>obispos</w:t>
        </w:r>
      </w:hyperlink>
      <w:r w:rsidRPr="008446F3">
        <w:rPr>
          <w:rFonts w:ascii="Times" w:eastAsia="Times New Roman" w:hAnsi="Times" w:cs="Tahoma"/>
          <w:color w:val="000000"/>
          <w:lang w:eastAsia="es-ES_tradnl"/>
        </w:rPr>
        <w:t> de América Central fue para mí un momento de especial consuelo. Juntos nos dejamos enseñar por el testimonio del santo obispo Óscar Romero, para aprender mejor a «sentir con la Iglesia» —era su lema episcopal—, en la cercanía a los jóvenes, a los pobres, a los sacerdotes, al santo pueblo fiel de Dios. Y un fuerte valor simbólico tuvo la </w:t>
      </w:r>
      <w:hyperlink r:id="rId17" w:history="1">
        <w:r w:rsidRPr="008446F3">
          <w:rPr>
            <w:rFonts w:ascii="Times" w:eastAsia="Times New Roman" w:hAnsi="Times" w:cs="Tahoma"/>
            <w:color w:val="000000"/>
            <w:u w:val="single"/>
            <w:lang w:eastAsia="es-ES_tradnl"/>
          </w:rPr>
          <w:t>consagración del altar de la restaurada Catedral de Santa María La Antigua</w:t>
        </w:r>
      </w:hyperlink>
      <w:r w:rsidRPr="008446F3">
        <w:rPr>
          <w:rFonts w:ascii="Times" w:eastAsia="Times New Roman" w:hAnsi="Times" w:cs="Tahoma"/>
          <w:color w:val="000000"/>
          <w:lang w:eastAsia="es-ES_tradnl"/>
        </w:rPr>
        <w:t>, en Panamá. Llevaba siete años cerrado por la restauración. Un signo de belleza redescubierta, para la gloria de Dios y para la fe y la fiesta de su pueblo. El Crisma que consagra el altar es lo mismo que ungir a los bautizados, confirmados, sacerdotes y obispos. Que la familia de la Iglesia, en Panamá y en todo el mundo, obtenga del Espíritu Santo una fecundidad nueva, para que la peregrinación de los jóvenes discípulos misioneros de Jesucristo continúe y se extienda sobre la tierra.</w:t>
      </w:r>
    </w:p>
    <w:p w:rsidR="00947065" w:rsidRPr="008446F3" w:rsidRDefault="00947065" w:rsidP="008446F3">
      <w:pPr>
        <w:jc w:val="both"/>
        <w:rPr>
          <w:rFonts w:ascii="Times" w:hAnsi="Times"/>
        </w:rPr>
      </w:pPr>
    </w:p>
    <w:sectPr w:rsidR="00947065" w:rsidRPr="008446F3" w:rsidSect="001E068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F3"/>
    <w:rsid w:val="001E068D"/>
    <w:rsid w:val="008446F3"/>
    <w:rsid w:val="00947065"/>
    <w:rsid w:val="00EA0A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12ED"/>
  <w15:chartTrackingRefBased/>
  <w15:docId w15:val="{32D6CA58-1AB8-F44E-9C64-55C7A094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46F3"/>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844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events/event.dir.html/content/vaticanevents/es/2019/1/26/messa-panama-cattedrale.html" TargetMode="External"/><Relationship Id="rId13" Type="http://schemas.openxmlformats.org/officeDocument/2006/relationships/hyperlink" Target="http://w2.vatican.va/content/francesco/es/events/event.dir.html/content/vaticanevents/es/2019/1/26/veglia-giovani-panama.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2.vatican.va/content/francesco/es/events/event.dir.html/content/vaticanevents/es/2019/1/25/penitenziale-panama.html" TargetMode="External"/><Relationship Id="rId12" Type="http://schemas.openxmlformats.org/officeDocument/2006/relationships/hyperlink" Target="http://w2.vatican.va/content/francesco/es/events/event.dir.html/content/vaticanevents/es/2019/1/27/casa-hogar.html" TargetMode="External"/><Relationship Id="rId17" Type="http://schemas.openxmlformats.org/officeDocument/2006/relationships/hyperlink" Target="http://w2.vatican.va/content/francesco/es/events/event.dir.html/content/vaticanevents/es/2019/1/26/messa-panama-cattedrale.html" TargetMode="External"/><Relationship Id="rId2" Type="http://schemas.openxmlformats.org/officeDocument/2006/relationships/settings" Target="settings.xml"/><Relationship Id="rId16" Type="http://schemas.openxmlformats.org/officeDocument/2006/relationships/hyperlink" Target="http://w2.vatican.va/content/francesco/es/events/event.dir.html/content/vaticanevents/es/2019/1/24/vescovicentroamericani-panama.html" TargetMode="External"/><Relationship Id="rId1" Type="http://schemas.openxmlformats.org/officeDocument/2006/relationships/styles" Target="styles.xml"/><Relationship Id="rId6" Type="http://schemas.openxmlformats.org/officeDocument/2006/relationships/hyperlink" Target="http://w2.vatican.va/content/francesco/es/events/event.dir.html/content/vaticanevents/es/2019/1/24/vescovicentroamericani-panama.html" TargetMode="External"/><Relationship Id="rId11" Type="http://schemas.openxmlformats.org/officeDocument/2006/relationships/hyperlink" Target="http://w2.vatican.va/content/francesco/es/events/event.dir.html/content/vaticanevents/es/2019/1/25/penitenziale-panama.html" TargetMode="External"/><Relationship Id="rId5" Type="http://schemas.openxmlformats.org/officeDocument/2006/relationships/hyperlink" Target="http://w2.vatican.va/content/francesco/es/events/event.dir.html/content/vaticanevents/es/2019/1/24/autorita-panama.html" TargetMode="External"/><Relationship Id="rId15" Type="http://schemas.openxmlformats.org/officeDocument/2006/relationships/hyperlink" Target="http://w2.vatican.va/content/francesco/es/events/event.dir.html/content/vaticanevents/es/2019/1/27/messa-gmg-panama.html" TargetMode="External"/><Relationship Id="rId10" Type="http://schemas.openxmlformats.org/officeDocument/2006/relationships/hyperlink" Target="http://w2.vatican.va/content/francesco/es/events/event.dir.html/content/vaticanevents/es/2019/1/25/via-crucis-gmg.html" TargetMode="External"/><Relationship Id="rId19" Type="http://schemas.openxmlformats.org/officeDocument/2006/relationships/theme" Target="theme/theme1.xml"/><Relationship Id="rId4" Type="http://schemas.openxmlformats.org/officeDocument/2006/relationships/hyperlink" Target="http://w2.vatican.va/content/francesco/es/travels/2019/outside/documents/papa-francesco-gmg-panama-2019.html" TargetMode="External"/><Relationship Id="rId9" Type="http://schemas.openxmlformats.org/officeDocument/2006/relationships/hyperlink" Target="http://w2.vatican.va/content/francesco/es/events/event.dir.html/content/vaticanevents/es/2019/1/27/casa-hogar.html" TargetMode="External"/><Relationship Id="rId14" Type="http://schemas.openxmlformats.org/officeDocument/2006/relationships/hyperlink" Target="http://w2.vatican.va/content/francesco/es/events/event.dir.html/content/vaticanevents/es/2019/1/27/messa-gmg-panam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1306</Words>
  <Characters>7183</Characters>
  <Application>Microsoft Office Word</Application>
  <DocSecurity>0</DocSecurity>
  <Lines>59</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2019-02-11T18:39:00Z</dcterms:created>
  <dcterms:modified xsi:type="dcterms:W3CDTF">2019-02-11T18:41:00Z</dcterms:modified>
</cp:coreProperties>
</file>