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2398" w14:textId="06B3A7AC" w:rsidR="00472FD5" w:rsidRPr="0027156F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</w:t>
      </w:r>
      <w:r w:rsidR="00D74CF0"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ESC</w:t>
      </w:r>
    </w:p>
    <w:p w14:paraId="039A6BD8" w14:textId="215F4575" w:rsidR="00472FD5" w:rsidRPr="0027156F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</w:t>
      </w:r>
      <w:r w:rsidR="00D74CF0"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È</w:t>
      </w:r>
      <w:r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NCIA GENERAL</w:t>
      </w:r>
    </w:p>
    <w:p w14:paraId="5627E6FA" w14:textId="0F6B8AE2" w:rsidR="00472FD5" w:rsidRPr="0027156F" w:rsidRDefault="00D74CF0" w:rsidP="00472FD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Dimecres</w:t>
      </w:r>
      <w:r w:rsidR="00472FD5"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,</w:t>
      </w:r>
      <w:r w:rsidR="007A5630"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821D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30</w:t>
      </w:r>
      <w:r w:rsidR="00311D01"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</w:t>
      </w:r>
      <w:r w:rsid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’</w:t>
      </w:r>
      <w:r w:rsidR="00311D01"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octu</w:t>
      </w:r>
      <w:r w:rsidR="00433A6D"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bre</w:t>
      </w:r>
      <w:r w:rsidR="006A1E70"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FD495D"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de 2019</w:t>
      </w:r>
    </w:p>
    <w:p w14:paraId="520C05F9" w14:textId="14B78C00" w:rsidR="007B361B" w:rsidRPr="0027156F" w:rsidRDefault="002257B0" w:rsidP="002257B0">
      <w:pPr>
        <w:tabs>
          <w:tab w:val="left" w:pos="426"/>
        </w:tabs>
        <w:spacing w:before="400" w:after="0" w:line="240" w:lineRule="auto"/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bookmarkStart w:id="0" w:name="_GoBack"/>
      <w:r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Cateques</w:t>
      </w:r>
      <w:r w:rsidR="007B361B"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i sobre els Fets dels Apòstols</w:t>
      </w:r>
    </w:p>
    <w:p w14:paraId="39BD3FE2" w14:textId="741668A0" w:rsidR="00821DF7" w:rsidRPr="0027156F" w:rsidRDefault="00821DF7" w:rsidP="00393E6D">
      <w:pPr>
        <w:tabs>
          <w:tab w:val="left" w:pos="426"/>
        </w:tabs>
        <w:spacing w:before="10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821D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14.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ab/>
      </w:r>
      <w:r w:rsidRPr="00821D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«Vine a Macedònia i ajuda’ns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» (Ac 16,9). La fe</w:t>
      </w:r>
      <w:r w:rsidRPr="00821D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cristiana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aterra</w:t>
      </w:r>
      <w:r w:rsidRPr="00821D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</w:t>
      </w:r>
      <w:r w:rsidRPr="00821D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Europa</w:t>
      </w:r>
    </w:p>
    <w:bookmarkEnd w:id="0"/>
    <w:p w14:paraId="506FBC39" w14:textId="528E53C1" w:rsidR="00E4364E" w:rsidRPr="0027156F" w:rsidRDefault="003A054D" w:rsidP="00E4364E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bon dia!</w:t>
      </w:r>
    </w:p>
    <w:p w14:paraId="3C5267C8" w14:textId="5759C9B0" w:rsidR="00821DF7" w:rsidRPr="00821DF7" w:rsidRDefault="00821DF7" w:rsidP="00821DF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Llegint els Fets dels Apòstols es veu com l’Esperit Sant és el protagonista de la missió de l’Església: és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 qui guia la ruta dels evangelitzadors mostrant-los el camí a seguir.</w:t>
      </w:r>
    </w:p>
    <w:p w14:paraId="60B7A162" w14:textId="66C14853" w:rsidR="00821DF7" w:rsidRPr="00821DF7" w:rsidRDefault="00821DF7" w:rsidP="00821DF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Això ho veiem clarament quan l’apòstol Pau, havent arribat a Tròada, té una visió. Un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acedoni li suplica: «V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ine a Macedònia i ajuda’ns!» (Ac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16,9). La gent de Macedònia del Nord està orgullosa d’això, està </w:t>
      </w:r>
      <w:r w:rsidR="00365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molt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orgullosa d’haver cridat a Pau perquè fos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ell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qui els anunciés Jesucrist. Recordo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molt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aquelles bones persones que em van acollir amb tant d’afecte: que conservin aquesta fe que Pau els va predicar! L’Apòstol no va dubtar i va marxar cap a Macedònia, segur que era el mateix Déu qui l’enviava, i va arribar a Filip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«colònia romana» (A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16,12) pe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r la via 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Egn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àc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ia, per predicar l’Evangeli. Pau es queda all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í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uns dies. Tres fets caracteritzen la seva estada a Filip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durant aquest</w:t>
      </w:r>
      <w:r w:rsidR="00365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tres dies: tres fets importants. 1) L’evangelització i el baptisme de Lídia i de la seva família; 2) la detenció que pateix, junt amb Sil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, després d’haver exorcitzat una dona esclava explotada pels seus amos; 3) la conversió i el bateig del seu 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carceller i de la seva família. Ve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g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em aquests tres episodis en la vida de Pau.</w:t>
      </w:r>
    </w:p>
    <w:p w14:paraId="30221950" w14:textId="31025721" w:rsidR="00821DF7" w:rsidRDefault="00821DF7" w:rsidP="00821DF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 poder de l’Evangeli s’adreça, en primer lloc, a les dones de Filip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en particular a Lídia, venedora de porpra, de la ciutat de Tiatira, una creient en Déu a qui el Senyor obre el cor «per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què fes cas del que deia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Pau» (A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16,14). Lídia, de fet, acull Crist, rep el 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b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aptisme ju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nt amb la seva família i acull 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aquells que són de Crist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allotjant Pau i Siles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 casa seva. Aquí tenim el testimoni de l’arribada del cristianisme a Europa: l’inici d’un procés d’inculturació que perdura fins avui. Ha entrat des de Macedònia.</w:t>
      </w:r>
    </w:p>
    <w:p w14:paraId="3F0BE76C" w14:textId="5BE7B0B7" w:rsidR="00821DF7" w:rsidRPr="00821DF7" w:rsidRDefault="00821DF7" w:rsidP="00821DF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Després de la calidesa experimentada a casa de Lídia, Pau i Sil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es veuen amb la duresa de la presó: passen del consol d’aquesta conversió de Lídia i de la seva família, a la desolació de la presó, on són tancats per haver alliberat en nom de Jesús «una </w:t>
      </w:r>
      <w:r w:rsidR="00C43919" w:rsidRP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noia posseïda d’un esperit que endevinava el futur</w:t>
      </w:r>
      <w:r w:rsidR="00C43919"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i «</w:t>
      </w:r>
      <w:r w:rsidR="00C43919" w:rsidRP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els seus amos hi feien un bon negoci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amb l’ofici d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 pitonissa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(A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16,16). Els seus amos guanyaven 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molt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aquesta pobra 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noia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feia el que fan les 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pitonisses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: t’endevinava el futur, et llegia les mans 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com diu la cançó, 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«agafa aquesta mà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gitana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, i per això la gent pagava. També avui, estimats germans i germanes, hi ha persones que paguen per això. Recordo 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que a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la meva diòcesi, en un parc molt gran, hi havia més de </w:t>
      </w:r>
      <w:r w:rsidR="00C4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seixanta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tauletes on estaven asseguts els endevinadors i les endevinadores, que et llegien la mà i la gent es creia aquestes coses! I pagava. I a</w:t>
      </w:r>
      <w:r w:rsidR="00AD3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ixò també passava a l’època de s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ant Pau. Els seus amos, en represàlia, denuncien Pau i condueixen els Apòstol</w:t>
      </w:r>
      <w:r w:rsidR="00AD3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davant els magistrats amb l’acusació de desordre públic.</w:t>
      </w:r>
    </w:p>
    <w:p w14:paraId="649C282E" w14:textId="12F8A49B" w:rsidR="00821DF7" w:rsidRDefault="00821DF7" w:rsidP="00821DF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Però què passa? Pau és a la presó i durant el seu empresonament passa un fet sorprenent. Està trist, però en </w:t>
      </w:r>
      <w:r w:rsidR="00E135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comptes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queixar-se, Pau i Sil</w:t>
      </w:r>
      <w:r w:rsidR="00AD3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entonen una lloança a Déu i aquesta lloança fa créixer una força que els allibera: durant la pregària un terratrèmol sacseja els fonaments de la presó, s’obren les portes i c</w:t>
      </w:r>
      <w:r w:rsidR="00AD3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auen les cadenes de tots (cf. Ac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16,25-26). 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 xml:space="preserve">Com </w:t>
      </w:r>
      <w:r w:rsidR="00AD3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 la pregària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la Pentecosta, també la que fan des de la presó provoca efectes prodigiosos.</w:t>
      </w:r>
    </w:p>
    <w:p w14:paraId="0120CFD4" w14:textId="648AE9D9" w:rsidR="00821DF7" w:rsidRPr="00821DF7" w:rsidRDefault="00AD3013" w:rsidP="00821DF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L’es</w:t>
      </w:r>
      <w:r w:rsidR="00821DF7"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carceller, creient que els presos s’havien escapat, va estar a punt de suïcidar-se, perquè els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</w:t>
      </w:r>
      <w:r w:rsidR="00821DF7"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carcellers pagaven amb la pròpia vida si un pres s’escapava; però Pau li crida: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«</w:t>
      </w:r>
      <w:r w:rsidR="00821DF7"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Tots som aquí!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="00821DF7"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(A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 16,</w:t>
      </w:r>
      <w:r w:rsidR="00821DF7"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28). Ell aleshores pregunta: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</w:t>
      </w:r>
      <w:r w:rsidRPr="00AD3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uè he de fer per a salvar-me?</w:t>
      </w:r>
      <w:r w:rsidR="00821DF7"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(v. 30). La resposta és: «</w:t>
      </w:r>
      <w:r w:rsidRPr="00AD3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Creu en Jesús, el Senyor, i us salvareu tu i tota la teva família</w:t>
      </w:r>
      <w:r w:rsidR="00821DF7"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» (v. 31). Arribat aquest moment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s’esdevé</w:t>
      </w:r>
      <w:r w:rsidR="00821DF7"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el canvi: a mitjanit,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l’es</w:t>
      </w:r>
      <w:r w:rsidR="00821DF7"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carceller escolta la paraula del Senyor junt amb la seva família, acull els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="00821DF7"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pòstols, els renta les ferides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br/>
        <w:t>—</w:t>
      </w:r>
      <w:r w:rsidR="00821DF7"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perquè havien estat apallissats–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="00821DF7"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junt amb la seva família rep el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b</w:t>
      </w:r>
      <w:r w:rsidR="00821DF7"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aptisme; després, «</w:t>
      </w:r>
      <w:r w:rsidRPr="00AD3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celebrà amb tota la família d’haver cregut en Déu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(v. 34), parà la taula i convidà</w:t>
      </w:r>
      <w:r w:rsidR="00821DF7"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Pau i Sil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</w:t>
      </w:r>
      <w:r w:rsidR="00821DF7"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 quedar-se amb ells: el moment del consol! Enmig de la nit d’aquest anònim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</w:t>
      </w:r>
      <w:r w:rsidR="00821DF7"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carceller, la llum de Crist brilla i esvaeix la foscor: les cadenes del cor cauen i neix en ell i en els seus familiars una joia que no havien sentit mai. Així l’Esperit Sant realitza la missió: des de l’inici, des de Pentecosta</w:t>
      </w:r>
      <w:r w:rsidR="00E135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="00821DF7"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després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="00821DF7"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 és el protagonista de la missió. I ens fa avançar, hem de ser fidels a la vocació del que l’Esperit ens porta a fer</w:t>
      </w:r>
      <w:r w:rsidR="00E135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p</w:t>
      </w:r>
      <w:r w:rsidR="00821DF7"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er portar l’Evangeli.</w:t>
      </w:r>
    </w:p>
    <w:p w14:paraId="1F931F1F" w14:textId="34A7CA09" w:rsidR="00821DF7" w:rsidRPr="00821DF7" w:rsidRDefault="00821DF7" w:rsidP="00821DF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Demanem també nosaltres a l’Esperit Sant un cor obert, sensible a Déu i ac</w:t>
      </w:r>
      <w:r w:rsidR="00AD3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ollidor dels germans, com el de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Lídia, i una fe valenta, com la de Pau i Sil</w:t>
      </w:r>
      <w:r w:rsidR="00AD3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i també una obertura de cor, com la de</w:t>
      </w:r>
      <w:r w:rsidR="00AD3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l’es</w:t>
      </w:r>
      <w:r w:rsidRPr="00821D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carceller que es deixa tocar per l’Esperit Sant.</w:t>
      </w:r>
    </w:p>
    <w:p w14:paraId="16A1699F" w14:textId="77777777" w:rsidR="00FA704B" w:rsidRPr="0027156F" w:rsidRDefault="00FA704B" w:rsidP="00FA704B">
      <w:pPr>
        <w:spacing w:before="40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</w:t>
      </w:r>
      <w:r w:rsidRPr="0027156F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raducció inicial de Josep M. Torrent </w:t>
      </w:r>
      <w:proofErr w:type="spellStart"/>
      <w:r w:rsidRPr="0027156F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Sauvage</w:t>
      </w:r>
      <w:proofErr w:type="spellEnd"/>
      <w:r w:rsidRPr="0027156F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 per al web www.catalunyareligio.cat, revisada</w:t>
      </w:r>
    </w:p>
    <w:p w14:paraId="0C2F51C4" w14:textId="3593A0D2" w:rsidR="006650A4" w:rsidRPr="0027156F" w:rsidRDefault="006650A4" w:rsidP="006F0F8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</w:p>
    <w:sectPr w:rsidR="006650A4" w:rsidRPr="0027156F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0F81C" w14:textId="77777777" w:rsidR="00670C56" w:rsidRDefault="00670C56" w:rsidP="00D93000">
      <w:pPr>
        <w:spacing w:after="0" w:line="240" w:lineRule="auto"/>
      </w:pPr>
      <w:r>
        <w:separator/>
      </w:r>
    </w:p>
  </w:endnote>
  <w:endnote w:type="continuationSeparator" w:id="0">
    <w:p w14:paraId="555C9C2E" w14:textId="77777777" w:rsidR="00670C56" w:rsidRDefault="00670C56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8E3F7" w14:textId="461E4DB2" w:rsidR="00DF46D2" w:rsidRPr="007E6846" w:rsidRDefault="00DF46D2" w:rsidP="00D93000">
    <w:pPr>
      <w:pStyle w:val="Piedepgina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E135E7">
      <w:rPr>
        <w:rFonts w:asciiTheme="majorBidi" w:hAnsiTheme="majorBidi" w:cstheme="majorBidi"/>
        <w:noProof/>
        <w:sz w:val="24"/>
        <w:szCs w:val="24"/>
      </w:rPr>
      <w:t>2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B659C" w14:textId="77777777" w:rsidR="00670C56" w:rsidRDefault="00670C56" w:rsidP="00D93000">
      <w:pPr>
        <w:spacing w:after="0" w:line="240" w:lineRule="auto"/>
      </w:pPr>
      <w:r>
        <w:separator/>
      </w:r>
    </w:p>
  </w:footnote>
  <w:footnote w:type="continuationSeparator" w:id="0">
    <w:p w14:paraId="6729C504" w14:textId="77777777" w:rsidR="00670C56" w:rsidRDefault="00670C56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E1"/>
    <w:rsid w:val="0000240D"/>
    <w:rsid w:val="00002987"/>
    <w:rsid w:val="00002BE1"/>
    <w:rsid w:val="00002CB7"/>
    <w:rsid w:val="00010CCB"/>
    <w:rsid w:val="0002381F"/>
    <w:rsid w:val="00024B11"/>
    <w:rsid w:val="00025C42"/>
    <w:rsid w:val="00030BB1"/>
    <w:rsid w:val="00030DDB"/>
    <w:rsid w:val="00032030"/>
    <w:rsid w:val="00041FCD"/>
    <w:rsid w:val="000426D1"/>
    <w:rsid w:val="00045282"/>
    <w:rsid w:val="00046AF6"/>
    <w:rsid w:val="00054DC1"/>
    <w:rsid w:val="00056D54"/>
    <w:rsid w:val="00057D04"/>
    <w:rsid w:val="00060E06"/>
    <w:rsid w:val="000612A3"/>
    <w:rsid w:val="000615DD"/>
    <w:rsid w:val="00065EDA"/>
    <w:rsid w:val="0007381B"/>
    <w:rsid w:val="0008538B"/>
    <w:rsid w:val="00086461"/>
    <w:rsid w:val="00093646"/>
    <w:rsid w:val="000941DD"/>
    <w:rsid w:val="00095DF8"/>
    <w:rsid w:val="00096257"/>
    <w:rsid w:val="000970FD"/>
    <w:rsid w:val="000A1729"/>
    <w:rsid w:val="000A2FB9"/>
    <w:rsid w:val="000A3808"/>
    <w:rsid w:val="000A5A39"/>
    <w:rsid w:val="000B0372"/>
    <w:rsid w:val="000B2345"/>
    <w:rsid w:val="000B75AE"/>
    <w:rsid w:val="000C34EA"/>
    <w:rsid w:val="000C3A13"/>
    <w:rsid w:val="000C4DCC"/>
    <w:rsid w:val="000C60E3"/>
    <w:rsid w:val="000C6D26"/>
    <w:rsid w:val="000D2048"/>
    <w:rsid w:val="000D2D8F"/>
    <w:rsid w:val="000D379D"/>
    <w:rsid w:val="000D47E9"/>
    <w:rsid w:val="000E1EE4"/>
    <w:rsid w:val="000F32B3"/>
    <w:rsid w:val="000F40BF"/>
    <w:rsid w:val="001001E3"/>
    <w:rsid w:val="00101672"/>
    <w:rsid w:val="00102C6E"/>
    <w:rsid w:val="00102EE2"/>
    <w:rsid w:val="001030C9"/>
    <w:rsid w:val="001038BC"/>
    <w:rsid w:val="00103EC5"/>
    <w:rsid w:val="00107FDD"/>
    <w:rsid w:val="00112F49"/>
    <w:rsid w:val="00113D11"/>
    <w:rsid w:val="001215DE"/>
    <w:rsid w:val="00121858"/>
    <w:rsid w:val="0012281B"/>
    <w:rsid w:val="00126131"/>
    <w:rsid w:val="001271F2"/>
    <w:rsid w:val="001274C3"/>
    <w:rsid w:val="001337D5"/>
    <w:rsid w:val="001339B7"/>
    <w:rsid w:val="001339B8"/>
    <w:rsid w:val="001379CC"/>
    <w:rsid w:val="00140B90"/>
    <w:rsid w:val="00145D06"/>
    <w:rsid w:val="00152E79"/>
    <w:rsid w:val="0015704E"/>
    <w:rsid w:val="00175AED"/>
    <w:rsid w:val="00176FFD"/>
    <w:rsid w:val="001778DD"/>
    <w:rsid w:val="00177C46"/>
    <w:rsid w:val="001828B6"/>
    <w:rsid w:val="001843AD"/>
    <w:rsid w:val="00187B69"/>
    <w:rsid w:val="00190D26"/>
    <w:rsid w:val="0019613B"/>
    <w:rsid w:val="001A06B9"/>
    <w:rsid w:val="001A14AA"/>
    <w:rsid w:val="001A7CB6"/>
    <w:rsid w:val="001B1DD1"/>
    <w:rsid w:val="001B3F99"/>
    <w:rsid w:val="001B5809"/>
    <w:rsid w:val="001B62FF"/>
    <w:rsid w:val="001B79D4"/>
    <w:rsid w:val="001C1EBD"/>
    <w:rsid w:val="001D1125"/>
    <w:rsid w:val="001D17F0"/>
    <w:rsid w:val="001D33E9"/>
    <w:rsid w:val="001D70B7"/>
    <w:rsid w:val="001E0FD7"/>
    <w:rsid w:val="001E2A51"/>
    <w:rsid w:val="001E307B"/>
    <w:rsid w:val="001E787D"/>
    <w:rsid w:val="001F658D"/>
    <w:rsid w:val="00201387"/>
    <w:rsid w:val="00201F22"/>
    <w:rsid w:val="002023D8"/>
    <w:rsid w:val="002034E1"/>
    <w:rsid w:val="00205B73"/>
    <w:rsid w:val="00205FF9"/>
    <w:rsid w:val="0021180B"/>
    <w:rsid w:val="00216592"/>
    <w:rsid w:val="00220B57"/>
    <w:rsid w:val="002236D3"/>
    <w:rsid w:val="00224C56"/>
    <w:rsid w:val="002257B0"/>
    <w:rsid w:val="00225F3F"/>
    <w:rsid w:val="00227E57"/>
    <w:rsid w:val="0023568C"/>
    <w:rsid w:val="00237F0D"/>
    <w:rsid w:val="00241876"/>
    <w:rsid w:val="002428DA"/>
    <w:rsid w:val="00243DB3"/>
    <w:rsid w:val="00251513"/>
    <w:rsid w:val="00251D81"/>
    <w:rsid w:val="00251E80"/>
    <w:rsid w:val="00252009"/>
    <w:rsid w:val="00254A93"/>
    <w:rsid w:val="00255985"/>
    <w:rsid w:val="00256C28"/>
    <w:rsid w:val="00257095"/>
    <w:rsid w:val="00261103"/>
    <w:rsid w:val="0026486A"/>
    <w:rsid w:val="00264FAF"/>
    <w:rsid w:val="002711E9"/>
    <w:rsid w:val="0027156F"/>
    <w:rsid w:val="002823B3"/>
    <w:rsid w:val="002832EC"/>
    <w:rsid w:val="00283C62"/>
    <w:rsid w:val="00285A7E"/>
    <w:rsid w:val="00291534"/>
    <w:rsid w:val="00293CE2"/>
    <w:rsid w:val="002941E6"/>
    <w:rsid w:val="002977FE"/>
    <w:rsid w:val="002A1868"/>
    <w:rsid w:val="002A58EB"/>
    <w:rsid w:val="002B1A81"/>
    <w:rsid w:val="002B69FB"/>
    <w:rsid w:val="002C4CB9"/>
    <w:rsid w:val="002C7AA7"/>
    <w:rsid w:val="002D1217"/>
    <w:rsid w:val="002D5CD0"/>
    <w:rsid w:val="002D67B6"/>
    <w:rsid w:val="002E120C"/>
    <w:rsid w:val="002E2ECE"/>
    <w:rsid w:val="002E42C5"/>
    <w:rsid w:val="002E5955"/>
    <w:rsid w:val="002E6E7E"/>
    <w:rsid w:val="002F2425"/>
    <w:rsid w:val="002F3EF0"/>
    <w:rsid w:val="002F550B"/>
    <w:rsid w:val="002F72C7"/>
    <w:rsid w:val="00302C68"/>
    <w:rsid w:val="0030731A"/>
    <w:rsid w:val="00310B04"/>
    <w:rsid w:val="00310FCB"/>
    <w:rsid w:val="00311D01"/>
    <w:rsid w:val="00312678"/>
    <w:rsid w:val="0031417E"/>
    <w:rsid w:val="00315289"/>
    <w:rsid w:val="00317AAB"/>
    <w:rsid w:val="00320CCD"/>
    <w:rsid w:val="0032152C"/>
    <w:rsid w:val="00321FD0"/>
    <w:rsid w:val="003230E5"/>
    <w:rsid w:val="00323F9C"/>
    <w:rsid w:val="003247FA"/>
    <w:rsid w:val="00336F25"/>
    <w:rsid w:val="003459A2"/>
    <w:rsid w:val="0034701A"/>
    <w:rsid w:val="00347702"/>
    <w:rsid w:val="003517B2"/>
    <w:rsid w:val="003517DA"/>
    <w:rsid w:val="0035508A"/>
    <w:rsid w:val="003618ED"/>
    <w:rsid w:val="00361FF2"/>
    <w:rsid w:val="0036517E"/>
    <w:rsid w:val="00365BFE"/>
    <w:rsid w:val="003738E3"/>
    <w:rsid w:val="00374CC7"/>
    <w:rsid w:val="00375F12"/>
    <w:rsid w:val="00375F78"/>
    <w:rsid w:val="00376CA7"/>
    <w:rsid w:val="003802BF"/>
    <w:rsid w:val="003804A3"/>
    <w:rsid w:val="00381436"/>
    <w:rsid w:val="0038661F"/>
    <w:rsid w:val="00390562"/>
    <w:rsid w:val="00390CD7"/>
    <w:rsid w:val="00392D0A"/>
    <w:rsid w:val="00393E6D"/>
    <w:rsid w:val="003956D2"/>
    <w:rsid w:val="003A03CB"/>
    <w:rsid w:val="003A054D"/>
    <w:rsid w:val="003A083D"/>
    <w:rsid w:val="003A08D6"/>
    <w:rsid w:val="003A0CEC"/>
    <w:rsid w:val="003A2309"/>
    <w:rsid w:val="003A440A"/>
    <w:rsid w:val="003A4F06"/>
    <w:rsid w:val="003B2783"/>
    <w:rsid w:val="003B5CCB"/>
    <w:rsid w:val="003B63AB"/>
    <w:rsid w:val="003C4980"/>
    <w:rsid w:val="003D3968"/>
    <w:rsid w:val="003D47D0"/>
    <w:rsid w:val="003D5ACF"/>
    <w:rsid w:val="003D7DAA"/>
    <w:rsid w:val="003E309D"/>
    <w:rsid w:val="003F091D"/>
    <w:rsid w:val="003F268F"/>
    <w:rsid w:val="003F5B4C"/>
    <w:rsid w:val="004007EE"/>
    <w:rsid w:val="00401CDB"/>
    <w:rsid w:val="004031B7"/>
    <w:rsid w:val="0041002E"/>
    <w:rsid w:val="00412B28"/>
    <w:rsid w:val="004153FA"/>
    <w:rsid w:val="0042356D"/>
    <w:rsid w:val="00426810"/>
    <w:rsid w:val="00430F4A"/>
    <w:rsid w:val="004319C8"/>
    <w:rsid w:val="00433A6D"/>
    <w:rsid w:val="00440B50"/>
    <w:rsid w:val="00441744"/>
    <w:rsid w:val="00441BC5"/>
    <w:rsid w:val="00441D4C"/>
    <w:rsid w:val="00450E51"/>
    <w:rsid w:val="00452559"/>
    <w:rsid w:val="0045397A"/>
    <w:rsid w:val="0045484A"/>
    <w:rsid w:val="004610A8"/>
    <w:rsid w:val="004610E4"/>
    <w:rsid w:val="0046237F"/>
    <w:rsid w:val="004646B8"/>
    <w:rsid w:val="00465108"/>
    <w:rsid w:val="004652CD"/>
    <w:rsid w:val="00465BC3"/>
    <w:rsid w:val="00466BF7"/>
    <w:rsid w:val="004729A8"/>
    <w:rsid w:val="00472FD5"/>
    <w:rsid w:val="004739BB"/>
    <w:rsid w:val="0047729F"/>
    <w:rsid w:val="004837F7"/>
    <w:rsid w:val="00487D16"/>
    <w:rsid w:val="004966D6"/>
    <w:rsid w:val="004A1CB5"/>
    <w:rsid w:val="004A34A2"/>
    <w:rsid w:val="004A7EDC"/>
    <w:rsid w:val="004B04BD"/>
    <w:rsid w:val="004B4689"/>
    <w:rsid w:val="004B4AAE"/>
    <w:rsid w:val="004C2BE5"/>
    <w:rsid w:val="004C2C46"/>
    <w:rsid w:val="004C4424"/>
    <w:rsid w:val="004C7613"/>
    <w:rsid w:val="004D13DC"/>
    <w:rsid w:val="004D43CA"/>
    <w:rsid w:val="004D4E0B"/>
    <w:rsid w:val="004D6425"/>
    <w:rsid w:val="004E102A"/>
    <w:rsid w:val="004E47E6"/>
    <w:rsid w:val="004E7B72"/>
    <w:rsid w:val="004F26F1"/>
    <w:rsid w:val="004F29F8"/>
    <w:rsid w:val="004F4AFB"/>
    <w:rsid w:val="00501FDB"/>
    <w:rsid w:val="00502287"/>
    <w:rsid w:val="00502347"/>
    <w:rsid w:val="00504395"/>
    <w:rsid w:val="00504CCD"/>
    <w:rsid w:val="00507874"/>
    <w:rsid w:val="005151A1"/>
    <w:rsid w:val="005203F3"/>
    <w:rsid w:val="005241C8"/>
    <w:rsid w:val="0052573F"/>
    <w:rsid w:val="0052702D"/>
    <w:rsid w:val="005307A9"/>
    <w:rsid w:val="00533432"/>
    <w:rsid w:val="00533EC6"/>
    <w:rsid w:val="00536839"/>
    <w:rsid w:val="00536A8C"/>
    <w:rsid w:val="00541730"/>
    <w:rsid w:val="0054799F"/>
    <w:rsid w:val="005515C3"/>
    <w:rsid w:val="00551B8F"/>
    <w:rsid w:val="00560E61"/>
    <w:rsid w:val="00565C87"/>
    <w:rsid w:val="005713E1"/>
    <w:rsid w:val="005726D1"/>
    <w:rsid w:val="0057354C"/>
    <w:rsid w:val="00576999"/>
    <w:rsid w:val="00577621"/>
    <w:rsid w:val="00580BD0"/>
    <w:rsid w:val="00581996"/>
    <w:rsid w:val="005821B6"/>
    <w:rsid w:val="00582A21"/>
    <w:rsid w:val="005835C3"/>
    <w:rsid w:val="00583B58"/>
    <w:rsid w:val="00584516"/>
    <w:rsid w:val="005854CA"/>
    <w:rsid w:val="00586A87"/>
    <w:rsid w:val="00586C2F"/>
    <w:rsid w:val="00587BB1"/>
    <w:rsid w:val="005907A1"/>
    <w:rsid w:val="005909A8"/>
    <w:rsid w:val="005932CA"/>
    <w:rsid w:val="005957AC"/>
    <w:rsid w:val="005A1060"/>
    <w:rsid w:val="005A5129"/>
    <w:rsid w:val="005A6F96"/>
    <w:rsid w:val="005A7F5A"/>
    <w:rsid w:val="005B1D3D"/>
    <w:rsid w:val="005B5E74"/>
    <w:rsid w:val="005C0E52"/>
    <w:rsid w:val="005C3ADE"/>
    <w:rsid w:val="005D0543"/>
    <w:rsid w:val="005D06D0"/>
    <w:rsid w:val="005D1C97"/>
    <w:rsid w:val="005D3733"/>
    <w:rsid w:val="005D78B1"/>
    <w:rsid w:val="005E6E4D"/>
    <w:rsid w:val="005F2CE4"/>
    <w:rsid w:val="005F5145"/>
    <w:rsid w:val="00601209"/>
    <w:rsid w:val="00604ECA"/>
    <w:rsid w:val="0060545C"/>
    <w:rsid w:val="0060600E"/>
    <w:rsid w:val="00610640"/>
    <w:rsid w:val="006208B8"/>
    <w:rsid w:val="0062330A"/>
    <w:rsid w:val="00623348"/>
    <w:rsid w:val="00631C4C"/>
    <w:rsid w:val="00632114"/>
    <w:rsid w:val="006438EA"/>
    <w:rsid w:val="006442E3"/>
    <w:rsid w:val="00650C82"/>
    <w:rsid w:val="006520D9"/>
    <w:rsid w:val="006548AA"/>
    <w:rsid w:val="00660D6A"/>
    <w:rsid w:val="00661888"/>
    <w:rsid w:val="00662297"/>
    <w:rsid w:val="006649C3"/>
    <w:rsid w:val="006650A4"/>
    <w:rsid w:val="006709BD"/>
    <w:rsid w:val="00670C56"/>
    <w:rsid w:val="006717E9"/>
    <w:rsid w:val="00671F13"/>
    <w:rsid w:val="0068067D"/>
    <w:rsid w:val="00682674"/>
    <w:rsid w:val="006924A2"/>
    <w:rsid w:val="00695992"/>
    <w:rsid w:val="00697A43"/>
    <w:rsid w:val="006A1E70"/>
    <w:rsid w:val="006A2B87"/>
    <w:rsid w:val="006A69F9"/>
    <w:rsid w:val="006A74A3"/>
    <w:rsid w:val="006A7C52"/>
    <w:rsid w:val="006B062A"/>
    <w:rsid w:val="006B18C5"/>
    <w:rsid w:val="006B31DD"/>
    <w:rsid w:val="006B3B4D"/>
    <w:rsid w:val="006C2CEC"/>
    <w:rsid w:val="006C730C"/>
    <w:rsid w:val="006C7BA3"/>
    <w:rsid w:val="006D0FFA"/>
    <w:rsid w:val="006D5165"/>
    <w:rsid w:val="006D7A1C"/>
    <w:rsid w:val="006E0CCB"/>
    <w:rsid w:val="006E3CF1"/>
    <w:rsid w:val="006F0F8E"/>
    <w:rsid w:val="006F5C2F"/>
    <w:rsid w:val="006F66E9"/>
    <w:rsid w:val="00701C95"/>
    <w:rsid w:val="00702B8F"/>
    <w:rsid w:val="007063C7"/>
    <w:rsid w:val="0071332A"/>
    <w:rsid w:val="00713EDD"/>
    <w:rsid w:val="007158BF"/>
    <w:rsid w:val="00725333"/>
    <w:rsid w:val="00725B5E"/>
    <w:rsid w:val="00730E3B"/>
    <w:rsid w:val="00730FB3"/>
    <w:rsid w:val="00733CE3"/>
    <w:rsid w:val="00742422"/>
    <w:rsid w:val="00742AED"/>
    <w:rsid w:val="0074330F"/>
    <w:rsid w:val="00747B2B"/>
    <w:rsid w:val="0075275A"/>
    <w:rsid w:val="0075292F"/>
    <w:rsid w:val="00753995"/>
    <w:rsid w:val="00753CC8"/>
    <w:rsid w:val="007540F0"/>
    <w:rsid w:val="00767F6B"/>
    <w:rsid w:val="00770186"/>
    <w:rsid w:val="00773577"/>
    <w:rsid w:val="00773D1C"/>
    <w:rsid w:val="00786DF4"/>
    <w:rsid w:val="007877F4"/>
    <w:rsid w:val="007915D9"/>
    <w:rsid w:val="00794B94"/>
    <w:rsid w:val="007A13C8"/>
    <w:rsid w:val="007A45E7"/>
    <w:rsid w:val="007A5329"/>
    <w:rsid w:val="007A5630"/>
    <w:rsid w:val="007B1518"/>
    <w:rsid w:val="007B204C"/>
    <w:rsid w:val="007B361B"/>
    <w:rsid w:val="007B60D7"/>
    <w:rsid w:val="007C7B64"/>
    <w:rsid w:val="007D2962"/>
    <w:rsid w:val="007D5265"/>
    <w:rsid w:val="007D55B0"/>
    <w:rsid w:val="007D690E"/>
    <w:rsid w:val="007E6846"/>
    <w:rsid w:val="007F1787"/>
    <w:rsid w:val="007F1D4B"/>
    <w:rsid w:val="007F6279"/>
    <w:rsid w:val="007F6B09"/>
    <w:rsid w:val="00804801"/>
    <w:rsid w:val="00805E04"/>
    <w:rsid w:val="00806BD9"/>
    <w:rsid w:val="0081063C"/>
    <w:rsid w:val="00810E51"/>
    <w:rsid w:val="00812710"/>
    <w:rsid w:val="008163D2"/>
    <w:rsid w:val="00817D5E"/>
    <w:rsid w:val="00821393"/>
    <w:rsid w:val="00821DF7"/>
    <w:rsid w:val="0082206D"/>
    <w:rsid w:val="008223AB"/>
    <w:rsid w:val="00823D7C"/>
    <w:rsid w:val="00833DE8"/>
    <w:rsid w:val="008349AA"/>
    <w:rsid w:val="00834FAA"/>
    <w:rsid w:val="008371FF"/>
    <w:rsid w:val="0084221D"/>
    <w:rsid w:val="0084265D"/>
    <w:rsid w:val="00843D88"/>
    <w:rsid w:val="00843E77"/>
    <w:rsid w:val="00844BBD"/>
    <w:rsid w:val="008460E4"/>
    <w:rsid w:val="00846AB2"/>
    <w:rsid w:val="00847668"/>
    <w:rsid w:val="0085533A"/>
    <w:rsid w:val="00857C77"/>
    <w:rsid w:val="008606F7"/>
    <w:rsid w:val="008631C9"/>
    <w:rsid w:val="00865DC2"/>
    <w:rsid w:val="0086624E"/>
    <w:rsid w:val="0086689A"/>
    <w:rsid w:val="00870DAD"/>
    <w:rsid w:val="00877C7D"/>
    <w:rsid w:val="00877FC1"/>
    <w:rsid w:val="00880589"/>
    <w:rsid w:val="00881738"/>
    <w:rsid w:val="0088391B"/>
    <w:rsid w:val="00887E3E"/>
    <w:rsid w:val="008960CF"/>
    <w:rsid w:val="008A0AB0"/>
    <w:rsid w:val="008A1999"/>
    <w:rsid w:val="008A51D9"/>
    <w:rsid w:val="008B15BA"/>
    <w:rsid w:val="008B2AD8"/>
    <w:rsid w:val="008B55C8"/>
    <w:rsid w:val="008B651D"/>
    <w:rsid w:val="008C021A"/>
    <w:rsid w:val="008C3442"/>
    <w:rsid w:val="008D2FE6"/>
    <w:rsid w:val="008D38BD"/>
    <w:rsid w:val="008D3AEB"/>
    <w:rsid w:val="008E082F"/>
    <w:rsid w:val="008E2C44"/>
    <w:rsid w:val="008E2CC8"/>
    <w:rsid w:val="008F2DA0"/>
    <w:rsid w:val="008F4186"/>
    <w:rsid w:val="008F5917"/>
    <w:rsid w:val="00902F2A"/>
    <w:rsid w:val="00904301"/>
    <w:rsid w:val="009074F3"/>
    <w:rsid w:val="00910F99"/>
    <w:rsid w:val="009201BF"/>
    <w:rsid w:val="00920DF2"/>
    <w:rsid w:val="00921AF3"/>
    <w:rsid w:val="00921E5D"/>
    <w:rsid w:val="009241E4"/>
    <w:rsid w:val="00926B85"/>
    <w:rsid w:val="009303F5"/>
    <w:rsid w:val="00930EB7"/>
    <w:rsid w:val="009320A4"/>
    <w:rsid w:val="00932DA1"/>
    <w:rsid w:val="009334B5"/>
    <w:rsid w:val="00933603"/>
    <w:rsid w:val="00940725"/>
    <w:rsid w:val="009416B7"/>
    <w:rsid w:val="0094186D"/>
    <w:rsid w:val="00943FAB"/>
    <w:rsid w:val="009506E9"/>
    <w:rsid w:val="00956311"/>
    <w:rsid w:val="0096278F"/>
    <w:rsid w:val="009629B9"/>
    <w:rsid w:val="009700B3"/>
    <w:rsid w:val="0097309D"/>
    <w:rsid w:val="00976FF5"/>
    <w:rsid w:val="00983350"/>
    <w:rsid w:val="00983812"/>
    <w:rsid w:val="00983C95"/>
    <w:rsid w:val="00984129"/>
    <w:rsid w:val="00990204"/>
    <w:rsid w:val="0099093F"/>
    <w:rsid w:val="00990FA1"/>
    <w:rsid w:val="00991190"/>
    <w:rsid w:val="009A0169"/>
    <w:rsid w:val="009A17B6"/>
    <w:rsid w:val="009A76A4"/>
    <w:rsid w:val="009B112E"/>
    <w:rsid w:val="009B2966"/>
    <w:rsid w:val="009B3C02"/>
    <w:rsid w:val="009C2BA5"/>
    <w:rsid w:val="009C42D8"/>
    <w:rsid w:val="009D117C"/>
    <w:rsid w:val="009D16AE"/>
    <w:rsid w:val="009D296E"/>
    <w:rsid w:val="009D30DF"/>
    <w:rsid w:val="009D5182"/>
    <w:rsid w:val="009D5EC2"/>
    <w:rsid w:val="009D76A5"/>
    <w:rsid w:val="009E2EAD"/>
    <w:rsid w:val="009F39ED"/>
    <w:rsid w:val="00A03B2C"/>
    <w:rsid w:val="00A03E0E"/>
    <w:rsid w:val="00A1086D"/>
    <w:rsid w:val="00A12197"/>
    <w:rsid w:val="00A17668"/>
    <w:rsid w:val="00A257F9"/>
    <w:rsid w:val="00A30318"/>
    <w:rsid w:val="00A3379F"/>
    <w:rsid w:val="00A3757D"/>
    <w:rsid w:val="00A43045"/>
    <w:rsid w:val="00A43BD1"/>
    <w:rsid w:val="00A43C24"/>
    <w:rsid w:val="00A4450C"/>
    <w:rsid w:val="00A45971"/>
    <w:rsid w:val="00A46830"/>
    <w:rsid w:val="00A5066D"/>
    <w:rsid w:val="00A50D9A"/>
    <w:rsid w:val="00A5386E"/>
    <w:rsid w:val="00A55EAD"/>
    <w:rsid w:val="00A57246"/>
    <w:rsid w:val="00A634E2"/>
    <w:rsid w:val="00A67A75"/>
    <w:rsid w:val="00A75911"/>
    <w:rsid w:val="00A80EE7"/>
    <w:rsid w:val="00A82856"/>
    <w:rsid w:val="00A85B1F"/>
    <w:rsid w:val="00A86268"/>
    <w:rsid w:val="00A86390"/>
    <w:rsid w:val="00A91D47"/>
    <w:rsid w:val="00A933A0"/>
    <w:rsid w:val="00A943B5"/>
    <w:rsid w:val="00AA30B5"/>
    <w:rsid w:val="00AA498E"/>
    <w:rsid w:val="00AA6EFD"/>
    <w:rsid w:val="00AB0865"/>
    <w:rsid w:val="00AB4442"/>
    <w:rsid w:val="00AC0933"/>
    <w:rsid w:val="00AC2529"/>
    <w:rsid w:val="00AC271B"/>
    <w:rsid w:val="00AC3BF2"/>
    <w:rsid w:val="00AC5A58"/>
    <w:rsid w:val="00AD3013"/>
    <w:rsid w:val="00AD3E49"/>
    <w:rsid w:val="00AE0248"/>
    <w:rsid w:val="00AE1BFF"/>
    <w:rsid w:val="00AE7F32"/>
    <w:rsid w:val="00AF198B"/>
    <w:rsid w:val="00AF461D"/>
    <w:rsid w:val="00AF49BD"/>
    <w:rsid w:val="00AF49BE"/>
    <w:rsid w:val="00AF501D"/>
    <w:rsid w:val="00B037C4"/>
    <w:rsid w:val="00B149DA"/>
    <w:rsid w:val="00B152F5"/>
    <w:rsid w:val="00B20D66"/>
    <w:rsid w:val="00B222FC"/>
    <w:rsid w:val="00B37AE4"/>
    <w:rsid w:val="00B4135B"/>
    <w:rsid w:val="00B4355A"/>
    <w:rsid w:val="00B43799"/>
    <w:rsid w:val="00B44207"/>
    <w:rsid w:val="00B46F62"/>
    <w:rsid w:val="00B617CF"/>
    <w:rsid w:val="00B6395A"/>
    <w:rsid w:val="00B64B7D"/>
    <w:rsid w:val="00B676C9"/>
    <w:rsid w:val="00B70B2F"/>
    <w:rsid w:val="00B710F8"/>
    <w:rsid w:val="00B72EEA"/>
    <w:rsid w:val="00B74406"/>
    <w:rsid w:val="00B80221"/>
    <w:rsid w:val="00B83518"/>
    <w:rsid w:val="00B90AB2"/>
    <w:rsid w:val="00B93125"/>
    <w:rsid w:val="00BA6E16"/>
    <w:rsid w:val="00BB25BA"/>
    <w:rsid w:val="00BB52E6"/>
    <w:rsid w:val="00BB5E76"/>
    <w:rsid w:val="00BC2CA9"/>
    <w:rsid w:val="00BD0D3A"/>
    <w:rsid w:val="00BD19B5"/>
    <w:rsid w:val="00BD2E01"/>
    <w:rsid w:val="00BD2F62"/>
    <w:rsid w:val="00BD3055"/>
    <w:rsid w:val="00BD42C5"/>
    <w:rsid w:val="00BD5B40"/>
    <w:rsid w:val="00BE13A7"/>
    <w:rsid w:val="00BE3827"/>
    <w:rsid w:val="00BE3E24"/>
    <w:rsid w:val="00BE4164"/>
    <w:rsid w:val="00BE6BA0"/>
    <w:rsid w:val="00BE7EEC"/>
    <w:rsid w:val="00BF0143"/>
    <w:rsid w:val="00BF33C0"/>
    <w:rsid w:val="00BF5715"/>
    <w:rsid w:val="00BF6055"/>
    <w:rsid w:val="00BF78F3"/>
    <w:rsid w:val="00C00533"/>
    <w:rsid w:val="00C00A6E"/>
    <w:rsid w:val="00C06171"/>
    <w:rsid w:val="00C07778"/>
    <w:rsid w:val="00C10C09"/>
    <w:rsid w:val="00C1579E"/>
    <w:rsid w:val="00C24CC1"/>
    <w:rsid w:val="00C257CE"/>
    <w:rsid w:val="00C34D34"/>
    <w:rsid w:val="00C40141"/>
    <w:rsid w:val="00C4051C"/>
    <w:rsid w:val="00C41513"/>
    <w:rsid w:val="00C42432"/>
    <w:rsid w:val="00C4366E"/>
    <w:rsid w:val="00C43862"/>
    <w:rsid w:val="00C43919"/>
    <w:rsid w:val="00C50365"/>
    <w:rsid w:val="00C515D8"/>
    <w:rsid w:val="00C5404D"/>
    <w:rsid w:val="00C61275"/>
    <w:rsid w:val="00C61ABF"/>
    <w:rsid w:val="00C630E4"/>
    <w:rsid w:val="00C6344F"/>
    <w:rsid w:val="00C6544B"/>
    <w:rsid w:val="00C70330"/>
    <w:rsid w:val="00C71049"/>
    <w:rsid w:val="00C71E31"/>
    <w:rsid w:val="00C73E22"/>
    <w:rsid w:val="00C7689B"/>
    <w:rsid w:val="00C768C8"/>
    <w:rsid w:val="00C8332C"/>
    <w:rsid w:val="00C83984"/>
    <w:rsid w:val="00C86249"/>
    <w:rsid w:val="00C87126"/>
    <w:rsid w:val="00C90E69"/>
    <w:rsid w:val="00C922AD"/>
    <w:rsid w:val="00C9398B"/>
    <w:rsid w:val="00C97883"/>
    <w:rsid w:val="00CA01DF"/>
    <w:rsid w:val="00CA3FD3"/>
    <w:rsid w:val="00CA55E1"/>
    <w:rsid w:val="00CA5A96"/>
    <w:rsid w:val="00CA7E93"/>
    <w:rsid w:val="00CB0749"/>
    <w:rsid w:val="00CB1B5A"/>
    <w:rsid w:val="00CB21CC"/>
    <w:rsid w:val="00CB27D2"/>
    <w:rsid w:val="00CB55FD"/>
    <w:rsid w:val="00CC3256"/>
    <w:rsid w:val="00CC32BC"/>
    <w:rsid w:val="00CD25EA"/>
    <w:rsid w:val="00CD4F39"/>
    <w:rsid w:val="00CD7DCC"/>
    <w:rsid w:val="00CE3D43"/>
    <w:rsid w:val="00CE59F0"/>
    <w:rsid w:val="00CF11F3"/>
    <w:rsid w:val="00CF3A19"/>
    <w:rsid w:val="00CF4213"/>
    <w:rsid w:val="00CF4F02"/>
    <w:rsid w:val="00CF51A1"/>
    <w:rsid w:val="00CF5238"/>
    <w:rsid w:val="00CF6DEC"/>
    <w:rsid w:val="00D01B0A"/>
    <w:rsid w:val="00D10193"/>
    <w:rsid w:val="00D13024"/>
    <w:rsid w:val="00D164CC"/>
    <w:rsid w:val="00D1691E"/>
    <w:rsid w:val="00D24711"/>
    <w:rsid w:val="00D25F1A"/>
    <w:rsid w:val="00D2734B"/>
    <w:rsid w:val="00D32C3B"/>
    <w:rsid w:val="00D32E9D"/>
    <w:rsid w:val="00D36145"/>
    <w:rsid w:val="00D42197"/>
    <w:rsid w:val="00D453B6"/>
    <w:rsid w:val="00D47A1C"/>
    <w:rsid w:val="00D52E6F"/>
    <w:rsid w:val="00D57767"/>
    <w:rsid w:val="00D61DEE"/>
    <w:rsid w:val="00D6327E"/>
    <w:rsid w:val="00D66489"/>
    <w:rsid w:val="00D673A1"/>
    <w:rsid w:val="00D74CF0"/>
    <w:rsid w:val="00D776BB"/>
    <w:rsid w:val="00D8633E"/>
    <w:rsid w:val="00D903C6"/>
    <w:rsid w:val="00D909B1"/>
    <w:rsid w:val="00D93000"/>
    <w:rsid w:val="00D95229"/>
    <w:rsid w:val="00D95F41"/>
    <w:rsid w:val="00DA0D46"/>
    <w:rsid w:val="00DA3F08"/>
    <w:rsid w:val="00DA7414"/>
    <w:rsid w:val="00DB1DD4"/>
    <w:rsid w:val="00DB2E6D"/>
    <w:rsid w:val="00DC2DF3"/>
    <w:rsid w:val="00DC5823"/>
    <w:rsid w:val="00DC5EE4"/>
    <w:rsid w:val="00DD1A87"/>
    <w:rsid w:val="00DD363B"/>
    <w:rsid w:val="00DD3B9B"/>
    <w:rsid w:val="00DE0B85"/>
    <w:rsid w:val="00DE26E6"/>
    <w:rsid w:val="00DE36A8"/>
    <w:rsid w:val="00DE47D4"/>
    <w:rsid w:val="00DF3B1D"/>
    <w:rsid w:val="00DF46D2"/>
    <w:rsid w:val="00E00E95"/>
    <w:rsid w:val="00E0399A"/>
    <w:rsid w:val="00E10B1C"/>
    <w:rsid w:val="00E135E7"/>
    <w:rsid w:val="00E155C4"/>
    <w:rsid w:val="00E16056"/>
    <w:rsid w:val="00E21B1E"/>
    <w:rsid w:val="00E24B5E"/>
    <w:rsid w:val="00E309B4"/>
    <w:rsid w:val="00E3235D"/>
    <w:rsid w:val="00E355A1"/>
    <w:rsid w:val="00E3607C"/>
    <w:rsid w:val="00E36861"/>
    <w:rsid w:val="00E4364E"/>
    <w:rsid w:val="00E4396E"/>
    <w:rsid w:val="00E44EC2"/>
    <w:rsid w:val="00E46A00"/>
    <w:rsid w:val="00E47E26"/>
    <w:rsid w:val="00E50F4D"/>
    <w:rsid w:val="00E5392A"/>
    <w:rsid w:val="00E65CDC"/>
    <w:rsid w:val="00E7032D"/>
    <w:rsid w:val="00E745E6"/>
    <w:rsid w:val="00E8238B"/>
    <w:rsid w:val="00E86137"/>
    <w:rsid w:val="00E902C9"/>
    <w:rsid w:val="00E912F1"/>
    <w:rsid w:val="00E9233B"/>
    <w:rsid w:val="00EA09D1"/>
    <w:rsid w:val="00EA51EA"/>
    <w:rsid w:val="00EB1168"/>
    <w:rsid w:val="00EC74A2"/>
    <w:rsid w:val="00ED2833"/>
    <w:rsid w:val="00ED414D"/>
    <w:rsid w:val="00ED6653"/>
    <w:rsid w:val="00ED7041"/>
    <w:rsid w:val="00EE072F"/>
    <w:rsid w:val="00EE3907"/>
    <w:rsid w:val="00EE497D"/>
    <w:rsid w:val="00EF170F"/>
    <w:rsid w:val="00EF2801"/>
    <w:rsid w:val="00F03538"/>
    <w:rsid w:val="00F051C4"/>
    <w:rsid w:val="00F06D33"/>
    <w:rsid w:val="00F07CA7"/>
    <w:rsid w:val="00F10466"/>
    <w:rsid w:val="00F1351B"/>
    <w:rsid w:val="00F13684"/>
    <w:rsid w:val="00F17018"/>
    <w:rsid w:val="00F2435C"/>
    <w:rsid w:val="00F25714"/>
    <w:rsid w:val="00F278CF"/>
    <w:rsid w:val="00F31691"/>
    <w:rsid w:val="00F32F00"/>
    <w:rsid w:val="00F3372B"/>
    <w:rsid w:val="00F33A7E"/>
    <w:rsid w:val="00F350F0"/>
    <w:rsid w:val="00F364F5"/>
    <w:rsid w:val="00F403D6"/>
    <w:rsid w:val="00F41347"/>
    <w:rsid w:val="00F513D2"/>
    <w:rsid w:val="00F5192F"/>
    <w:rsid w:val="00F54A03"/>
    <w:rsid w:val="00F625D2"/>
    <w:rsid w:val="00F63032"/>
    <w:rsid w:val="00F76D44"/>
    <w:rsid w:val="00F81A31"/>
    <w:rsid w:val="00F83FED"/>
    <w:rsid w:val="00F86B11"/>
    <w:rsid w:val="00F956F4"/>
    <w:rsid w:val="00F973B2"/>
    <w:rsid w:val="00FA2446"/>
    <w:rsid w:val="00FA60CA"/>
    <w:rsid w:val="00FA704B"/>
    <w:rsid w:val="00FA7052"/>
    <w:rsid w:val="00FB1484"/>
    <w:rsid w:val="00FB2231"/>
    <w:rsid w:val="00FB2985"/>
    <w:rsid w:val="00FB6458"/>
    <w:rsid w:val="00FC1E95"/>
    <w:rsid w:val="00FC2375"/>
    <w:rsid w:val="00FC4C4C"/>
    <w:rsid w:val="00FC7BD5"/>
    <w:rsid w:val="00FD148D"/>
    <w:rsid w:val="00FD495D"/>
    <w:rsid w:val="00FD5DBA"/>
    <w:rsid w:val="00FD6AE8"/>
    <w:rsid w:val="00FE345A"/>
    <w:rsid w:val="00FE4D2C"/>
    <w:rsid w:val="00FE79F1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31B7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8E5B5-8BBE-F642-85CE-C2FD6973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audiència 30/10/2019</vt:lpstr>
      <vt:lpstr>audiència 09/10/2019</vt:lpstr>
    </vt:vector>
  </TitlesOfParts>
  <Manager/>
  <Company>Santa Seu</Company>
  <LinksUpToDate>false</LinksUpToDate>
  <CharactersWithSpaces>4956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30/10/2019</dc:title>
  <dc:subject>14. «Vine a Macedònia i ajuda’ns» (Ac 16,9). La fe cristiana aterra a Europa</dc:subject>
  <dc:creator>papa Francesc</dc:creator>
  <cp:keywords/>
  <dc:description>traducció: Josep Torrents Sauvage per a Catalunya Religió_x000d_
revisió: Arquebisbat de Tarragona - RGM</dc:description>
  <cp:lastModifiedBy>MCSArqTgn</cp:lastModifiedBy>
  <cp:revision>2</cp:revision>
  <dcterms:created xsi:type="dcterms:W3CDTF">2019-11-06T15:13:00Z</dcterms:created>
  <dcterms:modified xsi:type="dcterms:W3CDTF">2019-11-06T15:13:00Z</dcterms:modified>
  <cp:category/>
</cp:coreProperties>
</file>