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66B" w:rsidRPr="00BE466B" w:rsidRDefault="00BE466B" w:rsidP="00BE466B">
      <w:pPr>
        <w:spacing w:line="276" w:lineRule="auto"/>
        <w:jc w:val="center"/>
        <w:rPr>
          <w:rFonts w:ascii="Times" w:hAnsi="Times" w:cs="Arial"/>
          <w:b/>
          <w:sz w:val="24"/>
          <w:szCs w:val="24"/>
        </w:rPr>
      </w:pPr>
    </w:p>
    <w:p w:rsidR="00BE466B" w:rsidRPr="00BE466B" w:rsidRDefault="00BE466B" w:rsidP="00BE466B">
      <w:pPr>
        <w:spacing w:line="276" w:lineRule="auto"/>
        <w:jc w:val="center"/>
        <w:rPr>
          <w:rFonts w:ascii="Times" w:hAnsi="Times" w:cs="Arial"/>
          <w:b/>
          <w:sz w:val="24"/>
          <w:szCs w:val="24"/>
        </w:rPr>
      </w:pPr>
      <w:r w:rsidRPr="00BE466B">
        <w:rPr>
          <w:rFonts w:ascii="Times" w:hAnsi="Times" w:cs="Arial"/>
          <w:b/>
          <w:sz w:val="24"/>
          <w:szCs w:val="24"/>
        </w:rPr>
        <w:t xml:space="preserve">Reunió </w:t>
      </w:r>
      <w:r w:rsidRPr="00BE466B">
        <w:rPr>
          <w:rFonts w:ascii="Times" w:hAnsi="Times" w:cs="Arial"/>
          <w:b/>
          <w:sz w:val="24"/>
          <w:szCs w:val="24"/>
        </w:rPr>
        <w:br/>
      </w:r>
      <w:r w:rsidRPr="00BE466B">
        <w:rPr>
          <w:rFonts w:ascii="Times" w:hAnsi="Times" w:cs="Arial"/>
          <w:b/>
          <w:sz w:val="24"/>
          <w:szCs w:val="24"/>
        </w:rPr>
        <w:t xml:space="preserve">n. 233 </w:t>
      </w:r>
    </w:p>
    <w:p w:rsidR="00BE466B" w:rsidRPr="00BE466B" w:rsidRDefault="00BE466B" w:rsidP="00BE466B">
      <w:pPr>
        <w:spacing w:line="276" w:lineRule="auto"/>
        <w:jc w:val="center"/>
        <w:rPr>
          <w:rFonts w:ascii="Times" w:hAnsi="Times" w:cs="Arial"/>
          <w:b/>
          <w:sz w:val="24"/>
          <w:szCs w:val="24"/>
        </w:rPr>
      </w:pPr>
      <w:bookmarkStart w:id="0" w:name="_GoBack"/>
      <w:bookmarkEnd w:id="0"/>
    </w:p>
    <w:p w:rsidR="00BE466B" w:rsidRPr="00BE466B" w:rsidRDefault="00BE466B" w:rsidP="00BE466B">
      <w:pPr>
        <w:spacing w:line="276" w:lineRule="auto"/>
        <w:jc w:val="center"/>
        <w:rPr>
          <w:rFonts w:ascii="Times" w:hAnsi="Times" w:cs="Arial"/>
          <w:b/>
          <w:sz w:val="24"/>
          <w:szCs w:val="24"/>
        </w:rPr>
      </w:pPr>
    </w:p>
    <w:p w:rsidR="00BE466B" w:rsidRPr="00BE466B" w:rsidRDefault="00BE466B" w:rsidP="00BE466B">
      <w:pPr>
        <w:spacing w:after="375" w:line="276" w:lineRule="auto"/>
        <w:jc w:val="both"/>
        <w:rPr>
          <w:rFonts w:ascii="Times" w:hAnsi="Times" w:cs="Arial"/>
          <w:color w:val="000000"/>
          <w:sz w:val="24"/>
          <w:szCs w:val="24"/>
          <w:lang w:eastAsia="es-ES_tradnl"/>
        </w:rPr>
      </w:pPr>
      <w:r w:rsidRPr="00BE466B">
        <w:rPr>
          <w:rFonts w:ascii="Times" w:hAnsi="Times" w:cs="Arial"/>
          <w:color w:val="000000"/>
          <w:sz w:val="24"/>
          <w:szCs w:val="24"/>
          <w:lang w:eastAsia="es-ES_tradnl"/>
        </w:rPr>
        <w:t>Els dies </w:t>
      </w:r>
      <w:r w:rsidRPr="00BE466B">
        <w:rPr>
          <w:rFonts w:ascii="Times" w:hAnsi="Times" w:cs="Arial"/>
          <w:b/>
          <w:bCs/>
          <w:color w:val="000000"/>
          <w:sz w:val="24"/>
          <w:szCs w:val="24"/>
          <w:lang w:eastAsia="es-ES_tradnl"/>
        </w:rPr>
        <w:t>6 i 7 de febrer de 2020</w:t>
      </w:r>
      <w:r w:rsidRPr="00BE466B">
        <w:rPr>
          <w:rFonts w:ascii="Times" w:hAnsi="Times" w:cs="Arial"/>
          <w:color w:val="000000"/>
          <w:sz w:val="24"/>
          <w:szCs w:val="24"/>
          <w:lang w:eastAsia="es-ES_tradnl"/>
        </w:rPr>
        <w:t xml:space="preserve"> ha tingut lloc la reunió n. 233 de la Conferència Episcopal Tarraconense (CET), a la casa d'espiritualitat Claret de la ciutat de Vic. La reunió ha estat presidida per </w:t>
      </w:r>
      <w:r w:rsidRPr="00BE466B">
        <w:rPr>
          <w:rFonts w:ascii="Times" w:hAnsi="Times" w:cs="Arial"/>
          <w:b/>
          <w:color w:val="000000"/>
          <w:sz w:val="24"/>
          <w:szCs w:val="24"/>
          <w:lang w:eastAsia="es-ES_tradnl"/>
        </w:rPr>
        <w:t xml:space="preserve">Mons. Joan </w:t>
      </w:r>
      <w:proofErr w:type="spellStart"/>
      <w:r w:rsidRPr="00BE466B">
        <w:rPr>
          <w:rFonts w:ascii="Times" w:hAnsi="Times" w:cs="Arial"/>
          <w:b/>
          <w:color w:val="000000"/>
          <w:sz w:val="24"/>
          <w:szCs w:val="24"/>
          <w:lang w:eastAsia="es-ES_tradnl"/>
        </w:rPr>
        <w:t>Planellas</w:t>
      </w:r>
      <w:proofErr w:type="spellEnd"/>
      <w:r w:rsidRPr="00BE466B">
        <w:rPr>
          <w:rFonts w:ascii="Times" w:hAnsi="Times" w:cs="Arial"/>
          <w:b/>
          <w:color w:val="000000"/>
          <w:sz w:val="24"/>
          <w:szCs w:val="24"/>
          <w:lang w:eastAsia="es-ES_tradnl"/>
        </w:rPr>
        <w:t xml:space="preserve"> i </w:t>
      </w:r>
      <w:proofErr w:type="spellStart"/>
      <w:r w:rsidRPr="00BE466B">
        <w:rPr>
          <w:rFonts w:ascii="Times" w:hAnsi="Times" w:cs="Arial"/>
          <w:b/>
          <w:color w:val="000000"/>
          <w:sz w:val="24"/>
          <w:szCs w:val="24"/>
          <w:lang w:eastAsia="es-ES_tradnl"/>
        </w:rPr>
        <w:t>Barnosell</w:t>
      </w:r>
      <w:proofErr w:type="spellEnd"/>
      <w:r w:rsidRPr="00BE466B">
        <w:rPr>
          <w:rFonts w:ascii="Times" w:hAnsi="Times" w:cs="Arial"/>
          <w:color w:val="000000"/>
          <w:sz w:val="24"/>
          <w:szCs w:val="24"/>
          <w:lang w:eastAsia="es-ES_tradnl"/>
        </w:rPr>
        <w:t>, arquebisbe de Tarragona.</w:t>
      </w:r>
    </w:p>
    <w:p w:rsidR="00BE466B" w:rsidRPr="00BE466B" w:rsidRDefault="00BE466B" w:rsidP="00BE466B">
      <w:pPr>
        <w:numPr>
          <w:ilvl w:val="0"/>
          <w:numId w:val="1"/>
        </w:numPr>
        <w:spacing w:before="120" w:line="276" w:lineRule="auto"/>
        <w:jc w:val="both"/>
        <w:rPr>
          <w:rFonts w:ascii="Times" w:hAnsi="Times" w:cs="Arial"/>
          <w:sz w:val="24"/>
          <w:szCs w:val="24"/>
        </w:rPr>
      </w:pPr>
      <w:r w:rsidRPr="00BE466B">
        <w:rPr>
          <w:rFonts w:ascii="Times" w:hAnsi="Times" w:cs="Arial"/>
          <w:sz w:val="24"/>
          <w:szCs w:val="24"/>
        </w:rPr>
        <w:t xml:space="preserve">Els bisbes han tractat la preparació de la commemoració del vint-i-cinquè aniversari del Concili Provincial Tarraconense de 1995. La CET ha publicat una nova edició de les resolucions conciliars amb el títol </w:t>
      </w:r>
      <w:r w:rsidRPr="00BE466B">
        <w:rPr>
          <w:rFonts w:ascii="Times" w:hAnsi="Times" w:cs="Arial"/>
          <w:i/>
          <w:sz w:val="24"/>
          <w:szCs w:val="24"/>
        </w:rPr>
        <w:t xml:space="preserve">Concili Provincial Tarraconense - 1995. Documents i resolucions. Edició comentada dels 25 anys - 2020 </w:t>
      </w:r>
      <w:r w:rsidRPr="00BE466B">
        <w:rPr>
          <w:rFonts w:ascii="Times" w:hAnsi="Times" w:cs="Arial"/>
          <w:sz w:val="24"/>
          <w:szCs w:val="24"/>
        </w:rPr>
        <w:t xml:space="preserve">(Barcelona: Editorial Claret). També s'ha publicat als fulls diocesans de les deu diòcesis un especial commemoratiu el diumenge 19 de gener preparat pel Secretariat Interdiocesà de Mitjans de Comunicació Social (SIMCOS). </w:t>
      </w:r>
    </w:p>
    <w:p w:rsidR="00BE466B" w:rsidRPr="00BE466B" w:rsidRDefault="00BE466B" w:rsidP="00BE466B">
      <w:pPr>
        <w:spacing w:before="120" w:line="276" w:lineRule="auto"/>
        <w:ind w:left="720"/>
        <w:jc w:val="both"/>
        <w:rPr>
          <w:rFonts w:ascii="Times" w:hAnsi="Times" w:cs="Arial"/>
          <w:sz w:val="24"/>
          <w:szCs w:val="24"/>
        </w:rPr>
      </w:pPr>
      <w:r w:rsidRPr="00BE466B">
        <w:rPr>
          <w:rFonts w:ascii="Times" w:hAnsi="Times" w:cs="Arial"/>
          <w:sz w:val="24"/>
          <w:szCs w:val="24"/>
        </w:rPr>
        <w:t xml:space="preserve">Per al proper 18 de març, de les 9.15 h a les 13.15 h hi ha programada una sessió acadèmica commemorativa a l'aula magna del Seminari Conciliar de Barcelona, la preparació de la qual s'ha encarregat a l'Ateneu Sant Pacià.  </w:t>
      </w:r>
    </w:p>
    <w:p w:rsidR="00BE466B" w:rsidRPr="00BE466B" w:rsidRDefault="00BE466B" w:rsidP="00BE466B">
      <w:pPr>
        <w:spacing w:before="120" w:line="276" w:lineRule="auto"/>
        <w:ind w:left="720"/>
        <w:jc w:val="both"/>
        <w:rPr>
          <w:rFonts w:ascii="Times" w:hAnsi="Times" w:cs="Arial"/>
          <w:sz w:val="24"/>
          <w:szCs w:val="24"/>
        </w:rPr>
      </w:pPr>
      <w:r w:rsidRPr="00BE466B">
        <w:rPr>
          <w:rFonts w:ascii="Times" w:hAnsi="Times" w:cs="Arial"/>
          <w:sz w:val="24"/>
          <w:szCs w:val="24"/>
        </w:rPr>
        <w:t xml:space="preserve">El dissabte 30 de maig, vigília de la solemnitat de Pentecosta, a la Catedral Metropolitana i </w:t>
      </w:r>
      <w:proofErr w:type="spellStart"/>
      <w:r w:rsidRPr="00BE466B">
        <w:rPr>
          <w:rFonts w:ascii="Times" w:hAnsi="Times" w:cs="Arial"/>
          <w:sz w:val="24"/>
          <w:szCs w:val="24"/>
        </w:rPr>
        <w:t>Primada</w:t>
      </w:r>
      <w:proofErr w:type="spellEnd"/>
      <w:r w:rsidRPr="00BE466B">
        <w:rPr>
          <w:rFonts w:ascii="Times" w:hAnsi="Times" w:cs="Arial"/>
          <w:sz w:val="24"/>
          <w:szCs w:val="24"/>
        </w:rPr>
        <w:t xml:space="preserve"> de Tarragona se celebrarà l'Eucaristia que clourà la commemoració del vint-i-cinquè aniversari amb un missatge dels bisbes de Catalunya al poble de Déu. </w:t>
      </w:r>
    </w:p>
    <w:p w:rsidR="00BE466B" w:rsidRPr="00BE466B" w:rsidRDefault="00BE466B" w:rsidP="00BE466B">
      <w:pPr>
        <w:numPr>
          <w:ilvl w:val="0"/>
          <w:numId w:val="1"/>
        </w:numPr>
        <w:spacing w:before="120" w:line="276" w:lineRule="auto"/>
        <w:jc w:val="both"/>
        <w:rPr>
          <w:rFonts w:ascii="Times" w:hAnsi="Times" w:cs="Arial"/>
          <w:sz w:val="24"/>
          <w:szCs w:val="24"/>
        </w:rPr>
      </w:pPr>
      <w:r w:rsidRPr="00BE466B">
        <w:rPr>
          <w:rFonts w:ascii="Times" w:hAnsi="Times" w:cs="Arial"/>
          <w:sz w:val="24"/>
          <w:szCs w:val="24"/>
        </w:rPr>
        <w:t>S’ha presentat als bisbes el Balanç econòmic de l’any 2019 i el Pressupost de l’any 2020 del Fons Comú Interdiocesà, els quals han estat estudiats i aprovats.</w:t>
      </w:r>
    </w:p>
    <w:p w:rsidR="00BE466B" w:rsidRPr="00BE466B" w:rsidRDefault="00BE466B" w:rsidP="00BE466B">
      <w:pPr>
        <w:numPr>
          <w:ilvl w:val="0"/>
          <w:numId w:val="1"/>
        </w:numPr>
        <w:spacing w:before="120" w:line="276" w:lineRule="auto"/>
        <w:jc w:val="both"/>
        <w:rPr>
          <w:rFonts w:ascii="Times" w:hAnsi="Times" w:cs="Arial"/>
          <w:bCs/>
          <w:sz w:val="24"/>
          <w:szCs w:val="24"/>
        </w:rPr>
      </w:pPr>
      <w:r w:rsidRPr="00BE466B">
        <w:rPr>
          <w:rFonts w:ascii="Times" w:hAnsi="Times" w:cs="Arial"/>
          <w:sz w:val="24"/>
          <w:szCs w:val="24"/>
        </w:rPr>
        <w:t xml:space="preserve">Mons. </w:t>
      </w:r>
      <w:r w:rsidRPr="00BE466B">
        <w:rPr>
          <w:rFonts w:ascii="Times" w:hAnsi="Times" w:cs="Arial"/>
          <w:b/>
          <w:sz w:val="24"/>
          <w:szCs w:val="24"/>
        </w:rPr>
        <w:t>Francesc Pardo</w:t>
      </w:r>
      <w:r w:rsidRPr="00BE466B">
        <w:rPr>
          <w:rFonts w:ascii="Times" w:hAnsi="Times" w:cs="Arial"/>
          <w:sz w:val="24"/>
          <w:szCs w:val="24"/>
        </w:rPr>
        <w:t xml:space="preserve"> ha informat de la reunió de la </w:t>
      </w:r>
      <w:r w:rsidRPr="00BE466B">
        <w:rPr>
          <w:rFonts w:ascii="Times" w:hAnsi="Times" w:cs="Arial"/>
          <w:bCs/>
          <w:sz w:val="24"/>
          <w:szCs w:val="24"/>
        </w:rPr>
        <w:t xml:space="preserve">Comissió de Coordinació Generalitat - Església a Catalunya per al Patrimoni Cultural, que ha estudiat diversos programes de restauració. </w:t>
      </w:r>
    </w:p>
    <w:p w:rsidR="00BE466B" w:rsidRPr="00BE466B" w:rsidRDefault="00BE466B" w:rsidP="00BE466B">
      <w:pPr>
        <w:numPr>
          <w:ilvl w:val="0"/>
          <w:numId w:val="1"/>
        </w:numPr>
        <w:spacing w:before="120" w:line="276" w:lineRule="auto"/>
        <w:jc w:val="both"/>
        <w:rPr>
          <w:rFonts w:ascii="Times" w:hAnsi="Times" w:cs="Arial"/>
          <w:sz w:val="24"/>
          <w:szCs w:val="24"/>
        </w:rPr>
      </w:pPr>
      <w:r w:rsidRPr="00BE466B">
        <w:rPr>
          <w:rFonts w:ascii="Times" w:hAnsi="Times" w:cs="Arial"/>
          <w:sz w:val="24"/>
          <w:szCs w:val="24"/>
        </w:rPr>
        <w:t>S'han revisat també diverses qüestions relatives a la difusió de la Sagrada Escriptura, la catequesi i la formació permanent dels diaques.</w:t>
      </w:r>
    </w:p>
    <w:p w:rsidR="00BE466B" w:rsidRPr="00BE466B" w:rsidRDefault="00BE466B" w:rsidP="00BE466B">
      <w:pPr>
        <w:numPr>
          <w:ilvl w:val="0"/>
          <w:numId w:val="1"/>
        </w:numPr>
        <w:spacing w:before="120" w:line="276" w:lineRule="auto"/>
        <w:jc w:val="both"/>
        <w:rPr>
          <w:rFonts w:ascii="Times" w:hAnsi="Times" w:cs="Arial"/>
          <w:sz w:val="24"/>
          <w:szCs w:val="24"/>
        </w:rPr>
      </w:pPr>
      <w:r w:rsidRPr="00BE466B">
        <w:rPr>
          <w:rFonts w:ascii="Times" w:hAnsi="Times" w:cs="Arial"/>
          <w:sz w:val="24"/>
          <w:szCs w:val="24"/>
        </w:rPr>
        <w:t xml:space="preserve">El divendres al matí s'ha portat a terme una trobada conjunta amb alguns professors de l'Ateneu Sant Pacià per tal de reflexionar sobre la qüestió de l'acompanyament i la protecció als malalts al final de la vida. Per part de l'Ateneu han intervingut el Dr. Ignasi Fuster, que ha fet una aproximació als aspectes filosòfics i antropològics, el Dr. Joan Torra, des de la teologia i la Dra. Margarida Bofarull, que ha presentat les qüestions més punyents sobre l'eliminació de la vida del malalt, l'eutanàsia i el suïcidi assistit, així com la resposta de l'Església que, a través de les cures pal·liatives, proposa una cultura de la vida i la compassió veritable.  </w:t>
      </w:r>
    </w:p>
    <w:p w:rsidR="00BE466B" w:rsidRPr="00BE466B" w:rsidRDefault="00BE466B" w:rsidP="00BE466B">
      <w:pPr>
        <w:numPr>
          <w:ilvl w:val="0"/>
          <w:numId w:val="1"/>
        </w:numPr>
        <w:spacing w:before="120" w:line="276" w:lineRule="auto"/>
        <w:jc w:val="both"/>
        <w:rPr>
          <w:rFonts w:ascii="Times" w:hAnsi="Times" w:cs="Arial"/>
          <w:sz w:val="24"/>
          <w:szCs w:val="24"/>
        </w:rPr>
      </w:pPr>
      <w:r w:rsidRPr="00BE466B">
        <w:rPr>
          <w:rFonts w:ascii="Times" w:hAnsi="Times" w:cs="Arial"/>
          <w:sz w:val="24"/>
          <w:szCs w:val="24"/>
        </w:rPr>
        <w:lastRenderedPageBreak/>
        <w:t>Els bisbes han celebrat l'Eucaristia a la cripta del sepulcre de Sant Antoni M. Claret que han concelebrat amb el consell provincial dels claretians en l'escaiença dels 150 anys de la mort de Sant Antoni M. Claret.</w:t>
      </w:r>
    </w:p>
    <w:p w:rsidR="00BE466B" w:rsidRPr="00BE466B" w:rsidRDefault="00BE466B" w:rsidP="00BE466B">
      <w:pPr>
        <w:spacing w:before="120" w:line="276" w:lineRule="auto"/>
        <w:ind w:left="720"/>
        <w:jc w:val="right"/>
        <w:rPr>
          <w:rFonts w:ascii="Times" w:hAnsi="Times" w:cs="Arial"/>
          <w:sz w:val="24"/>
          <w:szCs w:val="24"/>
        </w:rPr>
      </w:pPr>
    </w:p>
    <w:p w:rsidR="00BE466B" w:rsidRPr="00BE466B" w:rsidRDefault="00BE466B" w:rsidP="00BE466B">
      <w:pPr>
        <w:spacing w:before="120" w:line="276" w:lineRule="auto"/>
        <w:ind w:left="720"/>
        <w:jc w:val="right"/>
        <w:rPr>
          <w:rFonts w:ascii="Times" w:hAnsi="Times" w:cs="Arial"/>
          <w:sz w:val="24"/>
          <w:szCs w:val="24"/>
        </w:rPr>
      </w:pPr>
      <w:r w:rsidRPr="00BE466B">
        <w:rPr>
          <w:rFonts w:ascii="Times" w:hAnsi="Times" w:cs="Arial"/>
          <w:sz w:val="24"/>
          <w:szCs w:val="24"/>
        </w:rPr>
        <w:t>Vic, 7 de febrer de 2020</w:t>
      </w:r>
    </w:p>
    <w:p w:rsidR="00BE466B" w:rsidRPr="00BE466B" w:rsidRDefault="00BE466B" w:rsidP="00BE466B">
      <w:pPr>
        <w:spacing w:before="120" w:line="276" w:lineRule="auto"/>
        <w:jc w:val="both"/>
        <w:rPr>
          <w:rFonts w:ascii="Times" w:hAnsi="Times" w:cs="Arial"/>
          <w:sz w:val="24"/>
          <w:szCs w:val="24"/>
        </w:rPr>
      </w:pPr>
    </w:p>
    <w:p w:rsidR="008C2CB2" w:rsidRPr="00BE466B" w:rsidRDefault="008C2CB2">
      <w:pPr>
        <w:rPr>
          <w:rFonts w:ascii="Times" w:hAnsi="Times"/>
          <w:sz w:val="24"/>
          <w:szCs w:val="24"/>
        </w:rPr>
      </w:pPr>
    </w:p>
    <w:sectPr w:rsidR="008C2CB2" w:rsidRPr="00BE466B" w:rsidSect="00CF771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0A1B"/>
    <w:multiLevelType w:val="multilevel"/>
    <w:tmpl w:val="D3143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6B"/>
    <w:rsid w:val="00397DF1"/>
    <w:rsid w:val="004F7A85"/>
    <w:rsid w:val="008C2CB2"/>
    <w:rsid w:val="00BE466B"/>
    <w:rsid w:val="00CF7713"/>
    <w:rsid w:val="00F5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605AE1"/>
  <w15:chartTrackingRefBased/>
  <w15:docId w15:val="{C7EFFC6B-2FC9-9745-98E1-64C5953E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466B"/>
    <w:rPr>
      <w:rFonts w:ascii="Calibri" w:eastAsia="Calibri" w:hAnsi="Calibri" w:cs="Times New Roman"/>
      <w:sz w:val="22"/>
      <w:szCs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MCSArqTgn</dc:creator>
  <cp:keywords/>
  <dc:description/>
  <cp:lastModifiedBy>MCSArqTgn</cp:lastModifiedBy>
  <cp:revision>1</cp:revision>
  <dcterms:created xsi:type="dcterms:W3CDTF">2020-02-10T16:29:00Z</dcterms:created>
  <dcterms:modified xsi:type="dcterms:W3CDTF">2020-02-10T16:30:00Z</dcterms:modified>
</cp:coreProperties>
</file>