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C0B" w:rsidRPr="00006C0B" w:rsidRDefault="00006C0B" w:rsidP="00006C0B">
      <w:pPr>
        <w:shd w:val="clear" w:color="auto" w:fill="FFFFFF"/>
        <w:spacing w:before="100" w:beforeAutospacing="1" w:after="100" w:afterAutospacing="1"/>
        <w:jc w:val="center"/>
        <w:rPr>
          <w:rFonts w:ascii="Times" w:eastAsia="Times New Roman" w:hAnsi="Times" w:cs="Tahoma"/>
          <w:b/>
          <w:color w:val="000000" w:themeColor="text1"/>
          <w:lang w:val="es-ES" w:eastAsia="es-ES_tradnl"/>
        </w:rPr>
      </w:pPr>
      <w:r w:rsidRPr="00006C0B">
        <w:rPr>
          <w:rFonts w:ascii="Times" w:eastAsia="Times New Roman" w:hAnsi="Times" w:cs="Tahoma"/>
          <w:b/>
          <w:color w:val="000000" w:themeColor="text1"/>
          <w:lang w:val="es-ES" w:eastAsia="es-ES_tradnl"/>
        </w:rPr>
        <w:t>PAPA FRANCISCO</w:t>
      </w:r>
      <w:r>
        <w:rPr>
          <w:rFonts w:ascii="Times" w:eastAsia="Times New Roman" w:hAnsi="Times" w:cs="Tahoma"/>
          <w:b/>
          <w:color w:val="000000" w:themeColor="text1"/>
          <w:lang w:val="es-ES" w:eastAsia="es-ES_tradnl"/>
        </w:rPr>
        <w:br/>
      </w:r>
      <w:r w:rsidRPr="00006C0B">
        <w:rPr>
          <w:rFonts w:ascii="Times" w:eastAsia="Times New Roman" w:hAnsi="Times" w:cs="Tahoma"/>
          <w:b/>
          <w:bCs/>
          <w:iCs/>
          <w:color w:val="000000" w:themeColor="text1"/>
          <w:lang w:val="es-ES" w:eastAsia="es-ES_tradnl"/>
        </w:rPr>
        <w:t>AUDIENCIA GENERAL</w:t>
      </w:r>
    </w:p>
    <w:p w:rsidR="00006C0B" w:rsidRPr="00006C0B" w:rsidRDefault="00006C0B" w:rsidP="00006C0B">
      <w:pPr>
        <w:shd w:val="clear" w:color="auto" w:fill="FFFFFF"/>
        <w:spacing w:before="100" w:beforeAutospacing="1" w:after="100" w:afterAutospacing="1"/>
        <w:jc w:val="center"/>
        <w:rPr>
          <w:rFonts w:ascii="Times" w:eastAsia="Times New Roman" w:hAnsi="Times" w:cs="Tahoma"/>
          <w:b/>
          <w:color w:val="000000" w:themeColor="text1"/>
          <w:lang w:val="es-ES" w:eastAsia="es-ES_tradnl"/>
        </w:rPr>
      </w:pPr>
      <w:r w:rsidRPr="00006C0B">
        <w:rPr>
          <w:rFonts w:ascii="Times" w:eastAsia="Times New Roman" w:hAnsi="Times" w:cs="Tahoma"/>
          <w:b/>
          <w:iCs/>
          <w:color w:val="000000" w:themeColor="text1"/>
          <w:lang w:val="es-ES" w:eastAsia="es-ES_tradnl"/>
        </w:rPr>
        <w:t>Miércoles, 29 de enero de 2020</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bookmarkStart w:id="0" w:name="_GoBack"/>
      <w:bookmarkEnd w:id="0"/>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b/>
          <w:bCs/>
          <w:color w:val="000000"/>
          <w:lang w:val="es-ES" w:eastAsia="es-ES_tradnl"/>
        </w:rPr>
        <w:t>Catequesis sobre las bienaventuranzas: 1.</w:t>
      </w:r>
      <w:r w:rsidRPr="00006C0B">
        <w:rPr>
          <w:rFonts w:ascii="Times" w:eastAsia="Times New Roman" w:hAnsi="Times" w:cs="Tahoma"/>
          <w:b/>
          <w:bCs/>
          <w:i/>
          <w:iCs/>
          <w:color w:val="000000"/>
          <w:lang w:val="es-ES" w:eastAsia="es-ES_tradnl"/>
        </w:rPr>
        <w:t> Introducción</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i/>
          <w:iCs/>
          <w:color w:val="000000"/>
          <w:lang w:val="es-ES" w:eastAsia="es-ES_tradnl"/>
        </w:rPr>
        <w:t>Queridos hermanos y hermanas, ¡buenos días!</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t xml:space="preserve">Hoy comenzamos una serie de catequesis sobre las bienaventuranzas en el evangelio de Mateo (5,1-11). Este texto abre el “Sermón de la Montaña” que ha iluminado la vida de los creyentes y también de muchos no creyentes. Es difícil no ser tocado por estas palabras de Jesús, y es justo el deseo de entenderlas y de acogerlas cada vez más plenamente. Las bienaventuranzas contienen la “carta de identidad” del cristiano </w:t>
      </w:r>
      <w:r w:rsidRPr="00006C0B">
        <w:rPr>
          <w:rFonts w:ascii="Times New Roman" w:eastAsia="Times New Roman" w:hAnsi="Times New Roman" w:cs="Times New Roman"/>
          <w:color w:val="000000"/>
          <w:lang w:val="es-ES" w:eastAsia="es-ES_tradnl"/>
        </w:rPr>
        <w:t>―</w:t>
      </w:r>
      <w:r w:rsidRPr="00006C0B">
        <w:rPr>
          <w:rFonts w:ascii="Times" w:eastAsia="Times New Roman" w:hAnsi="Times" w:cs="Tahoma"/>
          <w:color w:val="000000"/>
          <w:lang w:val="es-ES" w:eastAsia="es-ES_tradnl"/>
        </w:rPr>
        <w:t>es nuestro carnet de identidad</w:t>
      </w:r>
      <w:r w:rsidRPr="00006C0B">
        <w:rPr>
          <w:rFonts w:ascii="Times New Roman" w:eastAsia="Times New Roman" w:hAnsi="Times New Roman" w:cs="Times New Roman"/>
          <w:color w:val="000000"/>
          <w:lang w:val="es-ES" w:eastAsia="es-ES_tradnl"/>
        </w:rPr>
        <w:t>―</w:t>
      </w:r>
      <w:r w:rsidRPr="00006C0B">
        <w:rPr>
          <w:rFonts w:ascii="Times" w:eastAsia="Times New Roman" w:hAnsi="Times" w:cs="Tahoma"/>
          <w:color w:val="000000"/>
          <w:lang w:val="es-ES" w:eastAsia="es-ES_tradnl"/>
        </w:rPr>
        <w:t>, porque dibujan el rostro de Jesús, su forma de vida.</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t>Esta vez enmarcamos en conjunto estas palabras de Jesús; en la próxima catequesis comentaremos las bienaventuranzas individuales, una a una.</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t>En primer lugar, es importante </w:t>
      </w:r>
      <w:r w:rsidRPr="00006C0B">
        <w:rPr>
          <w:rFonts w:ascii="Times" w:eastAsia="Times New Roman" w:hAnsi="Times" w:cs="Tahoma"/>
          <w:i/>
          <w:iCs/>
          <w:color w:val="000000"/>
          <w:lang w:val="es-ES" w:eastAsia="es-ES_tradnl"/>
        </w:rPr>
        <w:t>cómo</w:t>
      </w:r>
      <w:r w:rsidRPr="00006C0B">
        <w:rPr>
          <w:rFonts w:ascii="Times" w:eastAsia="Times New Roman" w:hAnsi="Times" w:cs="Tahoma"/>
          <w:color w:val="000000"/>
          <w:lang w:val="es-ES" w:eastAsia="es-ES_tradnl"/>
        </w:rPr>
        <w:t> se produjo la proclamación de este mensaje: Jesús, viendo a la multitud que le seguía, sube al suave monte que rodea el lago de Galilea, se sienta y, dirigiéndose a sus discípulos, anuncia las bienaventuranzas. El mensaje, pues, se dirige </w:t>
      </w:r>
      <w:r w:rsidRPr="00006C0B">
        <w:rPr>
          <w:rFonts w:ascii="Times" w:eastAsia="Times New Roman" w:hAnsi="Times" w:cs="Tahoma"/>
          <w:i/>
          <w:iCs/>
          <w:color w:val="000000"/>
          <w:lang w:val="es-ES" w:eastAsia="es-ES_tradnl"/>
        </w:rPr>
        <w:t>a los discípulos</w:t>
      </w:r>
      <w:r w:rsidRPr="00006C0B">
        <w:rPr>
          <w:rFonts w:ascii="Times" w:eastAsia="Times New Roman" w:hAnsi="Times" w:cs="Tahoma"/>
          <w:color w:val="000000"/>
          <w:lang w:val="es-ES" w:eastAsia="es-ES_tradnl"/>
        </w:rPr>
        <w:t>, pero en el horizonte están </w:t>
      </w:r>
      <w:r w:rsidRPr="00006C0B">
        <w:rPr>
          <w:rFonts w:ascii="Times" w:eastAsia="Times New Roman" w:hAnsi="Times" w:cs="Tahoma"/>
          <w:i/>
          <w:iCs/>
          <w:color w:val="000000"/>
          <w:lang w:val="es-ES" w:eastAsia="es-ES_tradnl"/>
        </w:rPr>
        <w:t>las multitudes</w:t>
      </w:r>
      <w:r w:rsidRPr="00006C0B">
        <w:rPr>
          <w:rFonts w:ascii="Times" w:eastAsia="Times New Roman" w:hAnsi="Times" w:cs="Tahoma"/>
          <w:color w:val="000000"/>
          <w:lang w:val="es-ES" w:eastAsia="es-ES_tradnl"/>
        </w:rPr>
        <w:t>, es decir, toda la humanidad. Es un mensaje para toda la humanidad.</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t xml:space="preserve">Además, “el monte” recuerda al Sinaí, donde Dios le dio a Moisés los mandamientos. Jesús empieza a enseñar una nueva ley: ser pobre, ser manso, ser misericordioso... Estos “nuevos mandamientos” son mucho más que normas. De hecho, Jesús no impone nada, pero revela el camino a la felicidad </w:t>
      </w:r>
      <w:r w:rsidRPr="00006C0B">
        <w:rPr>
          <w:rFonts w:ascii="Times New Roman" w:eastAsia="Times New Roman" w:hAnsi="Times New Roman" w:cs="Times New Roman"/>
          <w:color w:val="000000"/>
          <w:lang w:val="es-ES" w:eastAsia="es-ES_tradnl"/>
        </w:rPr>
        <w:t>―</w:t>
      </w:r>
      <w:r w:rsidRPr="00006C0B">
        <w:rPr>
          <w:rFonts w:ascii="Times" w:eastAsia="Times New Roman" w:hAnsi="Times" w:cs="Tahoma"/>
          <w:i/>
          <w:iCs/>
          <w:color w:val="000000"/>
          <w:lang w:val="es-ES" w:eastAsia="es-ES_tradnl"/>
        </w:rPr>
        <w:t>su </w:t>
      </w:r>
      <w:r w:rsidRPr="00006C0B">
        <w:rPr>
          <w:rFonts w:ascii="Times" w:eastAsia="Times New Roman" w:hAnsi="Times" w:cs="Tahoma"/>
          <w:color w:val="000000"/>
          <w:lang w:val="es-ES" w:eastAsia="es-ES_tradnl"/>
        </w:rPr>
        <w:t>camino</w:t>
      </w:r>
      <w:r w:rsidRPr="00006C0B">
        <w:rPr>
          <w:rFonts w:ascii="Times New Roman" w:eastAsia="Times New Roman" w:hAnsi="Times New Roman" w:cs="Times New Roman"/>
          <w:color w:val="000000"/>
          <w:lang w:val="es-ES" w:eastAsia="es-ES_tradnl"/>
        </w:rPr>
        <w:t>―</w:t>
      </w:r>
      <w:r w:rsidRPr="00006C0B">
        <w:rPr>
          <w:rFonts w:ascii="Times" w:eastAsia="Times New Roman" w:hAnsi="Times" w:cs="Tahoma"/>
          <w:color w:val="000000"/>
          <w:lang w:val="es-ES" w:eastAsia="es-ES_tradnl"/>
        </w:rPr>
        <w:t xml:space="preserve"> repitiendo ocho veces la palabra “</w:t>
      </w:r>
      <w:proofErr w:type="gramStart"/>
      <w:r w:rsidRPr="00006C0B">
        <w:rPr>
          <w:rFonts w:ascii="Times" w:eastAsia="Times New Roman" w:hAnsi="Times" w:cs="Tahoma"/>
          <w:color w:val="000000"/>
          <w:lang w:val="es-ES" w:eastAsia="es-ES_tradnl"/>
        </w:rPr>
        <w:t>bienaventurados”·</w:t>
      </w:r>
      <w:proofErr w:type="gramEnd"/>
      <w:r w:rsidRPr="00006C0B">
        <w:rPr>
          <w:rFonts w:ascii="Times" w:eastAsia="Times New Roman" w:hAnsi="Times" w:cs="Tahoma"/>
          <w:color w:val="000000"/>
          <w:lang w:val="es-ES" w:eastAsia="es-ES_tradnl"/>
        </w:rPr>
        <w:t>.</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t>Cada bienaventuranza está compuesta de tres partes. Primero está siempre la palabra “</w:t>
      </w:r>
      <w:r w:rsidRPr="00006C0B">
        <w:rPr>
          <w:rFonts w:ascii="Times" w:eastAsia="Times New Roman" w:hAnsi="Times" w:cs="Tahoma"/>
          <w:i/>
          <w:iCs/>
          <w:color w:val="000000"/>
          <w:lang w:val="es-ES" w:eastAsia="es-ES_tradnl"/>
        </w:rPr>
        <w:t>bienaventurados”</w:t>
      </w:r>
      <w:r w:rsidRPr="00006C0B">
        <w:rPr>
          <w:rFonts w:ascii="Times" w:eastAsia="Times New Roman" w:hAnsi="Times" w:cs="Tahoma"/>
          <w:color w:val="000000"/>
          <w:lang w:val="es-ES" w:eastAsia="es-ES_tradnl"/>
        </w:rPr>
        <w:t>; luego viene la </w:t>
      </w:r>
      <w:r w:rsidRPr="00006C0B">
        <w:rPr>
          <w:rFonts w:ascii="Times" w:eastAsia="Times New Roman" w:hAnsi="Times" w:cs="Tahoma"/>
          <w:i/>
          <w:iCs/>
          <w:color w:val="000000"/>
          <w:lang w:val="es-ES" w:eastAsia="es-ES_tradnl"/>
        </w:rPr>
        <w:t>situación</w:t>
      </w:r>
      <w:r w:rsidRPr="00006C0B">
        <w:rPr>
          <w:rFonts w:ascii="Times" w:eastAsia="Times New Roman" w:hAnsi="Times" w:cs="Tahoma"/>
          <w:color w:val="000000"/>
          <w:lang w:val="es-ES" w:eastAsia="es-ES_tradnl"/>
        </w:rPr>
        <w:t> en la que se encuentran los bienaventurados: la pobreza de espíritu, la aflicción, el hambre y la sed de justicia, y así sucesivamente; finalmente está el </w:t>
      </w:r>
      <w:r w:rsidRPr="00006C0B">
        <w:rPr>
          <w:rFonts w:ascii="Times" w:eastAsia="Times New Roman" w:hAnsi="Times" w:cs="Tahoma"/>
          <w:i/>
          <w:iCs/>
          <w:color w:val="000000"/>
          <w:lang w:val="es-ES" w:eastAsia="es-ES_tradnl"/>
        </w:rPr>
        <w:t>motivo</w:t>
      </w:r>
      <w:r w:rsidRPr="00006C0B">
        <w:rPr>
          <w:rFonts w:ascii="Times" w:eastAsia="Times New Roman" w:hAnsi="Times" w:cs="Tahoma"/>
          <w:color w:val="000000"/>
          <w:lang w:val="es-ES" w:eastAsia="es-ES_tradnl"/>
        </w:rPr>
        <w:t> de la bienaventuranza, introducido por la conjunción “porque”: “Bienaventurados sean estos porque, bienaventurados sean aquellos porque...”. Así son las ocho bienaventuranzas y estaría bien aprenderlas de memoria para repetirlas, para tener en la mente y en el corazón esta ley que Jesús nos dio.</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t>Prestemos atención a este hecho: la razón de la dicha no es la situación actual, sino la nueva condición que los bienaventurados reciben como regalo de Dios: “porque de ellos es el reino de los cielos”, “porque serán consolados”, “porque heredarán la tierra”, y así sucesivamente.</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t>En el tercer elemento, que es precisamente la razón de la felicidad, Jesús utiliza a menudo un futuro pasivo: “serán consolados”, “heredarán la tierra”, “serán saciados”, “serán perdonados”, “serán llamados hijos de Dios”.</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lastRenderedPageBreak/>
        <w:t>¿Pero qué significa la palabra “</w:t>
      </w:r>
      <w:r w:rsidRPr="00006C0B">
        <w:rPr>
          <w:rFonts w:ascii="Times" w:eastAsia="Times New Roman" w:hAnsi="Times" w:cs="Tahoma"/>
          <w:i/>
          <w:iCs/>
          <w:color w:val="000000"/>
          <w:lang w:val="es-ES" w:eastAsia="es-ES_tradnl"/>
        </w:rPr>
        <w:t>bienaventurado”</w:t>
      </w:r>
      <w:r w:rsidRPr="00006C0B">
        <w:rPr>
          <w:rFonts w:ascii="Times" w:eastAsia="Times New Roman" w:hAnsi="Times" w:cs="Tahoma"/>
          <w:color w:val="000000"/>
          <w:lang w:val="es-ES" w:eastAsia="es-ES_tradnl"/>
        </w:rPr>
        <w:t>? ¿Por qué cada una de las ocho bienaventuranzas comienza con la palabra </w:t>
      </w:r>
      <w:r w:rsidRPr="00006C0B">
        <w:rPr>
          <w:rFonts w:ascii="Times" w:eastAsia="Times New Roman" w:hAnsi="Times" w:cs="Tahoma"/>
          <w:i/>
          <w:iCs/>
          <w:color w:val="000000"/>
          <w:lang w:val="es-ES" w:eastAsia="es-ES_tradnl"/>
        </w:rPr>
        <w:t>bienaventurado?</w:t>
      </w:r>
      <w:r w:rsidRPr="00006C0B">
        <w:rPr>
          <w:rFonts w:ascii="Times" w:eastAsia="Times New Roman" w:hAnsi="Times" w:cs="Tahoma"/>
          <w:color w:val="000000"/>
          <w:lang w:val="es-ES" w:eastAsia="es-ES_tradnl"/>
        </w:rPr>
        <w:t> La palabra original no indica a alguien que tiene el estómago lleno o que se divierte, sino una persona que está en una condición de gracia, que progresa en la gracia de Dios y que progresa por el camino de Dios: la paciencia, la pobreza, el servicio a los demás, el consuelo… Los que progresan en estas cosas son felices y serán bienaventurados.</w:t>
      </w:r>
    </w:p>
    <w:p w:rsidR="00006C0B" w:rsidRPr="00006C0B" w:rsidRDefault="00006C0B" w:rsidP="00006C0B">
      <w:pPr>
        <w:shd w:val="clear" w:color="auto" w:fill="FFFFFF"/>
        <w:spacing w:before="100" w:beforeAutospacing="1" w:after="100" w:afterAutospacing="1"/>
        <w:jc w:val="both"/>
        <w:rPr>
          <w:rFonts w:ascii="Times" w:eastAsia="Times New Roman" w:hAnsi="Times" w:cs="Tahoma"/>
          <w:color w:val="000000"/>
          <w:lang w:val="es-ES" w:eastAsia="es-ES_tradnl"/>
        </w:rPr>
      </w:pPr>
      <w:r w:rsidRPr="00006C0B">
        <w:rPr>
          <w:rFonts w:ascii="Times" w:eastAsia="Times New Roman" w:hAnsi="Times" w:cs="Tahoma"/>
          <w:color w:val="000000"/>
          <w:lang w:val="es-ES" w:eastAsia="es-ES_tradnl"/>
        </w:rPr>
        <w:t xml:space="preserve">Dios, para entregarse a nosotros, elige a menudo caminos impensables, tal vez los de nuestros límites, los de nuestras lágrimas, los de nuestras derrotas. Es la alegría pascual, de la que hablan nuestros hermanos orientales, la que tiene los </w:t>
      </w:r>
      <w:proofErr w:type="gramStart"/>
      <w:r w:rsidRPr="00006C0B">
        <w:rPr>
          <w:rFonts w:ascii="Times" w:eastAsia="Times New Roman" w:hAnsi="Times" w:cs="Tahoma"/>
          <w:color w:val="000000"/>
          <w:lang w:val="es-ES" w:eastAsia="es-ES_tradnl"/>
        </w:rPr>
        <w:t>estigmas</w:t>
      </w:r>
      <w:proofErr w:type="gramEnd"/>
      <w:r w:rsidRPr="00006C0B">
        <w:rPr>
          <w:rFonts w:ascii="Times" w:eastAsia="Times New Roman" w:hAnsi="Times" w:cs="Tahoma"/>
          <w:color w:val="000000"/>
          <w:lang w:val="es-ES" w:eastAsia="es-ES_tradnl"/>
        </w:rPr>
        <w:t xml:space="preserve"> pero está viva, ha atravesado la muerte y ha experimentado la potencia de Dios. Las bienaventuranzas te llevan a la alegría, siempre; son el camino para alcanzar la alegría. Nos hará bien tomar hoy el Evangelio de Mateo, capítulo cinco, versículos de 1 a 11, y leer las bienaventuranzas </w:t>
      </w:r>
      <w:r w:rsidRPr="00006C0B">
        <w:rPr>
          <w:rFonts w:ascii="Times New Roman" w:eastAsia="Times New Roman" w:hAnsi="Times New Roman" w:cs="Times New Roman"/>
          <w:color w:val="000000"/>
          <w:lang w:val="es-ES" w:eastAsia="es-ES_tradnl"/>
        </w:rPr>
        <w:t>―</w:t>
      </w:r>
      <w:r w:rsidRPr="00006C0B">
        <w:rPr>
          <w:rFonts w:ascii="Times" w:eastAsia="Times New Roman" w:hAnsi="Times" w:cs="Tahoma"/>
          <w:color w:val="000000"/>
          <w:lang w:val="es-ES" w:eastAsia="es-ES_tradnl"/>
        </w:rPr>
        <w:t>quizás más de una vez, durante la semana</w:t>
      </w:r>
      <w:r w:rsidRPr="00006C0B">
        <w:rPr>
          <w:rFonts w:ascii="Times New Roman" w:eastAsia="Times New Roman" w:hAnsi="Times New Roman" w:cs="Times New Roman"/>
          <w:color w:val="000000"/>
          <w:lang w:val="es-ES" w:eastAsia="es-ES_tradnl"/>
        </w:rPr>
        <w:t>―</w:t>
      </w:r>
      <w:r w:rsidRPr="00006C0B">
        <w:rPr>
          <w:rFonts w:ascii="Times" w:eastAsia="Times New Roman" w:hAnsi="Times" w:cs="Tahoma"/>
          <w:color w:val="000000"/>
          <w:lang w:val="es-ES" w:eastAsia="es-ES_tradnl"/>
        </w:rPr>
        <w:t xml:space="preserve"> para entender este camino tan hermoso, tan seguro de la felicidad que el Señor nos propone.</w:t>
      </w:r>
    </w:p>
    <w:p w:rsidR="00947065" w:rsidRPr="00006C0B" w:rsidRDefault="00947065" w:rsidP="00006C0B">
      <w:pPr>
        <w:jc w:val="both"/>
        <w:rPr>
          <w:rFonts w:ascii="Times" w:hAnsi="Times"/>
        </w:rPr>
      </w:pPr>
    </w:p>
    <w:sectPr w:rsidR="00947065" w:rsidRPr="00006C0B" w:rsidSect="001E068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0B"/>
    <w:rsid w:val="00006C0B"/>
    <w:rsid w:val="001E068D"/>
    <w:rsid w:val="00947065"/>
    <w:rsid w:val="00EA0A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12ED"/>
  <w15:chartTrackingRefBased/>
  <w15:docId w15:val="{71EF512A-34FA-F440-AB2D-B8465CC5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6C0B"/>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semiHidden/>
    <w:unhideWhenUsed/>
    <w:rsid w:val="00006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3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3228</Characters>
  <Application>Microsoft Office Word</Application>
  <DocSecurity>0</DocSecurity>
  <Lines>26</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2020-02-07T10:04:00Z</dcterms:created>
  <dcterms:modified xsi:type="dcterms:W3CDTF">2020-02-07T10:06:00Z</dcterms:modified>
</cp:coreProperties>
</file>