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25B" w:rsidRPr="00F8525B" w:rsidRDefault="00F8525B" w:rsidP="00F852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ca-ES" w:eastAsia="ca-ES"/>
        </w:rPr>
      </w:pPr>
      <w:r w:rsidRPr="00F852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ca-ES" w:eastAsia="ca-ES"/>
        </w:rPr>
        <w:t>PAPA FRANCISCO</w:t>
      </w:r>
      <w:r w:rsidRPr="00F852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ca-ES" w:eastAsia="ca-ES"/>
        </w:rPr>
        <w:br/>
      </w:r>
      <w:r w:rsidRPr="00F8525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ca-ES" w:eastAsia="ca-ES"/>
        </w:rPr>
        <w:t>AUDIENCIA GENERAL</w:t>
      </w:r>
    </w:p>
    <w:p w:rsidR="00F8525B" w:rsidRPr="00F8525B" w:rsidRDefault="00F8525B" w:rsidP="00F852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ca-ES" w:eastAsia="ca-ES"/>
        </w:rPr>
      </w:pPr>
      <w:r w:rsidRPr="00F8525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ca-ES" w:eastAsia="ca-ES"/>
        </w:rPr>
        <w:br/>
      </w:r>
      <w:bookmarkStart w:id="0" w:name="_GoBack"/>
      <w:proofErr w:type="spellStart"/>
      <w:r w:rsidRPr="00F8525B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val="ca-ES" w:eastAsia="ca-ES"/>
        </w:rPr>
        <w:t>Miércoles</w:t>
      </w:r>
      <w:proofErr w:type="spellEnd"/>
      <w:r w:rsidRPr="00F8525B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val="ca-ES" w:eastAsia="ca-ES"/>
        </w:rPr>
        <w:t xml:space="preserve">, 18 de </w:t>
      </w:r>
      <w:proofErr w:type="spellStart"/>
      <w:r w:rsidRPr="00F8525B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val="ca-ES" w:eastAsia="ca-ES"/>
        </w:rPr>
        <w:t>marzo</w:t>
      </w:r>
      <w:proofErr w:type="spellEnd"/>
      <w:r w:rsidRPr="00F8525B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val="ca-ES" w:eastAsia="ca-ES"/>
        </w:rPr>
        <w:t xml:space="preserve"> de 2020</w:t>
      </w:r>
      <w:bookmarkEnd w:id="0"/>
    </w:p>
    <w:p w:rsidR="00F8525B" w:rsidRPr="00F8525B" w:rsidRDefault="00F8525B" w:rsidP="00F8525B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663300"/>
          <w:sz w:val="24"/>
          <w:szCs w:val="24"/>
          <w:shd w:val="clear" w:color="auto" w:fill="FFFFFF"/>
          <w:lang w:val="ca-ES" w:eastAsia="ca-ES"/>
        </w:rPr>
      </w:pPr>
    </w:p>
    <w:p w:rsidR="00F8525B" w:rsidRPr="00F8525B" w:rsidRDefault="00F8525B" w:rsidP="00F852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</w:pPr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 </w:t>
      </w:r>
    </w:p>
    <w:p w:rsidR="00F8525B" w:rsidRPr="00F8525B" w:rsidRDefault="00F8525B" w:rsidP="00F852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</w:pPr>
      <w:r w:rsidRPr="00F85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a-ES" w:eastAsia="ca-ES"/>
        </w:rPr>
        <w:t xml:space="preserve">Catequesis sobre las </w:t>
      </w:r>
      <w:proofErr w:type="spellStart"/>
      <w:r w:rsidRPr="00F85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a-ES" w:eastAsia="ca-ES"/>
        </w:rPr>
        <w:t>bienaventuranzas</w:t>
      </w:r>
      <w:proofErr w:type="spellEnd"/>
      <w:r w:rsidRPr="00F85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a-ES" w:eastAsia="ca-ES"/>
        </w:rPr>
        <w:t>: 6. </w:t>
      </w:r>
      <w:proofErr w:type="spellStart"/>
      <w:r w:rsidRPr="00F852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ca-ES" w:eastAsia="ca-ES"/>
        </w:rPr>
        <w:t>Bienaventurados</w:t>
      </w:r>
      <w:proofErr w:type="spellEnd"/>
      <w:r w:rsidRPr="00F852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ca-ES" w:eastAsia="ca-ES"/>
        </w:rPr>
        <w:t xml:space="preserve"> los misericordiosos</w:t>
      </w:r>
    </w:p>
    <w:p w:rsidR="00F8525B" w:rsidRPr="00F8525B" w:rsidRDefault="00F8525B" w:rsidP="00F852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</w:pPr>
      <w:proofErr w:type="spellStart"/>
      <w:r w:rsidRPr="00F852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Queridos</w:t>
      </w:r>
      <w:proofErr w:type="spellEnd"/>
      <w:r w:rsidRPr="00F852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F852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hermanos</w:t>
      </w:r>
      <w:proofErr w:type="spellEnd"/>
      <w:r w:rsidRPr="00F852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 xml:space="preserve"> y </w:t>
      </w:r>
      <w:proofErr w:type="spellStart"/>
      <w:r w:rsidRPr="00F852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hermanas</w:t>
      </w:r>
      <w:proofErr w:type="spellEnd"/>
      <w:r w:rsidRPr="00F852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, ¡</w:t>
      </w:r>
      <w:proofErr w:type="spellStart"/>
      <w:r w:rsidRPr="00F852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buenos</w:t>
      </w:r>
      <w:proofErr w:type="spellEnd"/>
      <w:r w:rsidRPr="00F852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F852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días</w:t>
      </w:r>
      <w:proofErr w:type="spellEnd"/>
      <w:r w:rsidRPr="00F852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!</w:t>
      </w:r>
    </w:p>
    <w:p w:rsidR="00F8525B" w:rsidRPr="00F8525B" w:rsidRDefault="00F8525B" w:rsidP="00F852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</w:pP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Hoy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hablaremos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la quinta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bienaventuranza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que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dice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: «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Bienaventurados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los misericordiosos,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porque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ellos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hallarán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misericordia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» (</w:t>
      </w:r>
      <w:proofErr w:type="spellStart"/>
      <w:r w:rsidRPr="00F852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Mt</w:t>
      </w:r>
      <w:proofErr w:type="spellEnd"/>
      <w:r w:rsidRPr="00F852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 </w:t>
      </w:r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5,7). En esta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bienaventuranza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hay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una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particularidad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: es la única en la que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coinciden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la causa y el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fruto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la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felicidad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la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misericordia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Los que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ejercen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la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misericordia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encontrarán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misericordia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serán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“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misericordiados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”.</w:t>
      </w:r>
    </w:p>
    <w:p w:rsidR="00F8525B" w:rsidRPr="00F8525B" w:rsidRDefault="00F8525B" w:rsidP="00F852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</w:pPr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Este tema de la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reciprocidad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del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perdón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no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sólo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está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presente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esta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bienaventuranza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sino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es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recurrente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el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Evangelio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¿Y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cómo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podría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ser de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otra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manera? ¡La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misericordia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es el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corazón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mismo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Dios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! Jesús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dice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: «No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juzguéis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no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seréis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juzgados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; no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condenéis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no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seréis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condenados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;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perdonad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seréis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perdonados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»</w:t>
      </w:r>
      <w:r w:rsidRPr="00F852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 </w:t>
      </w:r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(</w:t>
      </w:r>
      <w:proofErr w:type="spellStart"/>
      <w:r w:rsidRPr="00F852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Lc</w:t>
      </w:r>
      <w:proofErr w:type="spellEnd"/>
      <w:r w:rsidRPr="00F852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 </w:t>
      </w:r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6,37).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Siempre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la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misma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reciprocidad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Y la Carta de Santiago afirma que «la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misericordia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se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siente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superior al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juicio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» (2,13)</w:t>
      </w:r>
      <w:r w:rsidRPr="00F852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.</w:t>
      </w:r>
    </w:p>
    <w:p w:rsidR="00F8525B" w:rsidRPr="00F8525B" w:rsidRDefault="00F8525B" w:rsidP="00F852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</w:pP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Pero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sobre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todo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es en el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Padrenuestro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donde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pedimos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: «Perdona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nuestras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ofensas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como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nosotros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perdonamos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los que nos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ofenden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» (</w:t>
      </w:r>
      <w:proofErr w:type="spellStart"/>
      <w:r w:rsidRPr="00F852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Mt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 6,12); y esta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petición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es la única que se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recoge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al final: «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Porque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si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vosotros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perdonáis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los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demás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sus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ofensas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os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perdonará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también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vosotros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vuestro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Padre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celestial;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pero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si no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perdonáis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los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demás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tampoco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vuestro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Padre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os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perdonará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vuestras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ofensas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» (</w:t>
      </w:r>
      <w:proofErr w:type="spellStart"/>
      <w:r w:rsidRPr="00F852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Mt</w:t>
      </w:r>
      <w:proofErr w:type="spellEnd"/>
      <w:r w:rsidRPr="00F852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 </w:t>
      </w:r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6,14-15; cf. </w:t>
      </w:r>
      <w:proofErr w:type="spellStart"/>
      <w:r w:rsidRPr="00F852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fldChar w:fldCharType="begin"/>
      </w:r>
      <w:r w:rsidRPr="00F852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instrText xml:space="preserve"> HYPERLINK "http://www.vatican.va/archive/catechism_sp/p4s2a3_sp.html" \l "V%20Perdona%20nuestras%20ofensas%20como%20tambi%C3%A9n%20nosotros%20perdonamos%20a%20los%20que%20nos%20ofenden" </w:instrText>
      </w:r>
      <w:r w:rsidRPr="00F852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fldChar w:fldCharType="separate"/>
      </w:r>
      <w:r w:rsidRPr="00F852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ca-ES" w:eastAsia="ca-ES"/>
        </w:rPr>
        <w:t>Catecismo</w:t>
      </w:r>
      <w:proofErr w:type="spellEnd"/>
      <w:r w:rsidRPr="00F852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ca-ES" w:eastAsia="ca-ES"/>
        </w:rPr>
        <w:t xml:space="preserve"> de la Iglesia </w:t>
      </w:r>
      <w:proofErr w:type="spellStart"/>
      <w:r w:rsidRPr="00F852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ca-ES" w:eastAsia="ca-ES"/>
        </w:rPr>
        <w:t>Católic</w:t>
      </w:r>
      <w:r w:rsidRPr="00F852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fldChar w:fldCharType="end"/>
      </w:r>
      <w:r w:rsidRPr="00F852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a</w:t>
      </w:r>
      <w:proofErr w:type="spellEnd"/>
      <w:r w:rsidRPr="00F852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, </w:t>
      </w:r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2838).</w:t>
      </w:r>
    </w:p>
    <w:p w:rsidR="00F8525B" w:rsidRPr="00F8525B" w:rsidRDefault="00F8525B" w:rsidP="00F852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</w:pP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Hay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dos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cosas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no se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pueden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separar: el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perdón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dado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el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perdón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recibido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Pero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para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muchas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personas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es difícil, no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pueden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perdonar.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Muchas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veces el mal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recibido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es tan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grande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ser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capaz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perdonar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parece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como escalar una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montaña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muy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alta: un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esfuerzo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enorme; y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uno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piensa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: no se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puede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esto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no se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puede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Este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hecho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la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reciprocidad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la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misericordia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indica que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necesitamos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invertir la perspectiva. Solos no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podemos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hace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falta la gracia de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Dios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tenemos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pedirla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Porque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si la quinta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bienaventuranza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promete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se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encontrará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la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misericordia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en el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Padrenuestro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pedimos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el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perdón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las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deudas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significa que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somos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esencialmente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deudores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necesitamos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encontrar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misericordia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.</w:t>
      </w:r>
    </w:p>
    <w:p w:rsidR="00F8525B" w:rsidRPr="00F8525B" w:rsidRDefault="00F8525B" w:rsidP="00F852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</w:pPr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Todos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somos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deudores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Todos. Con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Dios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que es tan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generoso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y con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nuestros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hermanos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Toda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persona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sabe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no es el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padre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o la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madre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debería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ser, el esposo o la esposa, el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hermano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o la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hermana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debería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ser. Todos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estamos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“en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déficit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” en la vida. Y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necesitamos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misericordia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Sabemos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también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nosotros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hemos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obrado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mal,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siempre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le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falta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algo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al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bien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deberíamos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haber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hecho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.</w:t>
      </w:r>
    </w:p>
    <w:p w:rsidR="00F8525B" w:rsidRPr="00F8525B" w:rsidRDefault="00F8525B" w:rsidP="00F852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</w:pPr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lastRenderedPageBreak/>
        <w:t>¡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Pero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precisamente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esta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pobreza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nuestra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se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convierte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la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fuerza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para perdonar!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Somos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deudores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y si, como hemos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escuchado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al principio, se nos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medirá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con la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medida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con la que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medimos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los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demás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(cf. </w:t>
      </w:r>
      <w:proofErr w:type="spellStart"/>
      <w:r w:rsidRPr="00F852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Lc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 6,38),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entonces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nos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conviene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ensanchar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la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medida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perdonar las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deudas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perdonar. Cada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uno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debe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recordar que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necesita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perdonar, que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necesita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perdón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que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necesita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paciencia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; este es el secreto de la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misericordia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: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perdonando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se es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perdonado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Por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eso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Dios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nos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precede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nos perdona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primero</w:t>
      </w:r>
      <w:proofErr w:type="spellEnd"/>
      <w:r w:rsidRPr="00F852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 </w:t>
      </w:r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(cf</w:t>
      </w:r>
      <w:r w:rsidRPr="00F852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. Rom</w:t>
      </w:r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 5,8)</w:t>
      </w:r>
      <w:r w:rsidRPr="00F852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. 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Recibiendo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su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perdón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nosotros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nuestra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vez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nos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volvemos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capaces de perdonar.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Así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nuestra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miseria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nuestra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falta de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justicia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se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convierten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oportunidades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para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abrirnos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al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Reino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los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cielos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a una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medida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más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grande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la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medida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Dios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que es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misericordia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.</w:t>
      </w:r>
    </w:p>
    <w:p w:rsidR="00F8525B" w:rsidRPr="00F8525B" w:rsidRDefault="00F8525B" w:rsidP="00F852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</w:pPr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¿De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dónde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viene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nuestra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misericordia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? Jesús nos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dijo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: «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Sed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misericordiosos, como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vuestro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Padre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es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misericordioso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» (</w:t>
      </w:r>
      <w:proofErr w:type="spellStart"/>
      <w:r w:rsidRPr="00F852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Lc</w:t>
      </w:r>
      <w:proofErr w:type="spellEnd"/>
      <w:r w:rsidRPr="00F852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 </w:t>
      </w:r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6,36)</w:t>
      </w:r>
      <w:r w:rsidRPr="00F852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.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Cuanto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más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se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acepta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el amor del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Padre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más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se ama (cf. </w:t>
      </w:r>
      <w:hyperlink r:id="rId4" w:anchor="V%20Perdona%20nuestras%20ofensas%20como%20tambi%C3%A9n%20nosotros%20perdonamos%20a%20los%20que%20nos%20ofenden" w:history="1">
        <w:r w:rsidRPr="00F8525B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u w:val="single"/>
            <w:lang w:val="ca-ES" w:eastAsia="ca-ES"/>
          </w:rPr>
          <w:t>CIC</w:t>
        </w:r>
      </w:hyperlink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2842). La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misericordia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no es una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dimensión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entre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otras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sino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el centro de la vida cristiana: no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hay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cristianismo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sin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misericordia</w:t>
      </w:r>
      <w:bookmarkStart w:id="1" w:name="_ftnref2"/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fldChar w:fldCharType="begin"/>
      </w:r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instrText xml:space="preserve"> HYPERLINK "http://w2.vatican.va/content/francesco/es/audiences/2020/documents/papa-francesco_20200318_udienza-generale.html" \l "_ftn1" \o "" </w:instrText>
      </w:r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fldChar w:fldCharType="separate"/>
      </w:r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ca-ES" w:eastAsia="ca-ES"/>
        </w:rPr>
        <w:t>[1]</w:t>
      </w:r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fldChar w:fldCharType="end"/>
      </w:r>
      <w:bookmarkEnd w:id="1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Si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todo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nuestro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cristianismo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no nos lleva a la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misericordia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nos hemos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equivocado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camino,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porque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la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misericordia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es la única meta verdadera de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todo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camino espiritual. Es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uno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los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frutos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más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bellos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la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caridad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(</w:t>
      </w:r>
      <w:hyperlink r:id="rId5" w:anchor="II%20Las%20virtudes%20teologales" w:history="1">
        <w:r w:rsidRPr="00F8525B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u w:val="single"/>
            <w:lang w:val="ca-ES" w:eastAsia="ca-ES"/>
          </w:rPr>
          <w:t>CIC</w:t>
        </w:r>
      </w:hyperlink>
      <w:r w:rsidRPr="00F852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, </w:t>
      </w:r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1829</w:t>
      </w:r>
      <w:r w:rsidRPr="00F852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)</w:t>
      </w:r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.</w:t>
      </w:r>
    </w:p>
    <w:p w:rsidR="00F8525B" w:rsidRPr="00F8525B" w:rsidRDefault="00F8525B" w:rsidP="00F852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</w:pP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Recuerdo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este tema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fue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el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elegido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desde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el </w:t>
      </w:r>
      <w:hyperlink r:id="rId6" w:history="1">
        <w:r w:rsidRPr="00F8525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ca-ES" w:eastAsia="ca-ES"/>
          </w:rPr>
          <w:t xml:space="preserve">primer </w:t>
        </w:r>
        <w:proofErr w:type="spellStart"/>
        <w:r w:rsidRPr="00F8525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ca-ES" w:eastAsia="ca-ES"/>
          </w:rPr>
          <w:t>Ángelus</w:t>
        </w:r>
        <w:proofErr w:type="spellEnd"/>
      </w:hyperlink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 que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tuve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decir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como Papa: la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misericordia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Y se me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quedó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grabado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como un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mensaje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como Papa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debía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dar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siempre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un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mensaje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debe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ser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cotidiano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: la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misericordia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Recuerdo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ese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día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también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tuve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la actitud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algo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“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desvergonzada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” de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hacer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publicidad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un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libro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sobre la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misericordia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recién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publicado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por el cardenal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Kasper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Y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ese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día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sentí con tanta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fuerza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ese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es el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mensaje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debo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dar, como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obispo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Roma: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misericordia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misericordia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por favor,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perdón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.</w:t>
      </w:r>
    </w:p>
    <w:p w:rsidR="00F8525B" w:rsidRPr="00F8525B" w:rsidRDefault="00F8525B" w:rsidP="00F852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</w:pPr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La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misericordia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Dios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es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nuestra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liberación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nuestra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felicidad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Vivimos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misericordia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no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podemos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permitirnos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estar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sin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misericordia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: es como el aire que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respiramos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Somos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demasiado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pobres para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poner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las condiciones,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necesitamos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perdonar,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porque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necesitamos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ser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perdonados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. ¡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Gracias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!</w:t>
      </w:r>
    </w:p>
    <w:p w:rsidR="00F8525B" w:rsidRPr="00F8525B" w:rsidRDefault="00F8525B" w:rsidP="00F8525B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a-ES" w:eastAsia="ca-ES"/>
        </w:rPr>
      </w:pPr>
      <w:r w:rsidRPr="00F8525B">
        <w:rPr>
          <w:rFonts w:ascii="Times New Roman" w:eastAsia="Times New Roman" w:hAnsi="Times New Roman" w:cs="Times New Roman"/>
          <w:sz w:val="24"/>
          <w:szCs w:val="24"/>
          <w:lang w:val="ca-ES" w:eastAsia="ca-ES"/>
        </w:rPr>
        <w:pict>
          <v:rect id="_x0000_i1026" style="width:106.3pt;height:.75pt" o:hrpct="250" o:hrstd="t" o:hrnoshade="t" o:hr="t" fillcolor="black" stroked="f"/>
        </w:pict>
      </w:r>
    </w:p>
    <w:bookmarkStart w:id="2" w:name="_ftn2"/>
    <w:p w:rsidR="00F8525B" w:rsidRPr="00F8525B" w:rsidRDefault="00F8525B" w:rsidP="00F852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</w:pPr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fldChar w:fldCharType="begin"/>
      </w:r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instrText xml:space="preserve"> HYPERLINK "http://w2.vatican.va/content/francesco/es/audiences/2020/documents/papa-francesco_20200318_udienza-generale.html" \l "_ftnref1" \o "" </w:instrText>
      </w:r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fldChar w:fldCharType="separate"/>
      </w:r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ca-ES" w:eastAsia="ca-ES"/>
        </w:rPr>
        <w:t>[1]</w:t>
      </w:r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fldChar w:fldCharType="end"/>
      </w:r>
      <w:bookmarkEnd w:id="2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 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cfr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San Juan Pablo II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Enc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.</w:t>
      </w:r>
      <w:r w:rsidRPr="00F852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 </w:t>
      </w:r>
      <w:hyperlink r:id="rId7" w:history="1">
        <w:r w:rsidRPr="00F8525B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u w:val="single"/>
            <w:lang w:val="ca-ES" w:eastAsia="ca-ES"/>
          </w:rPr>
          <w:t xml:space="preserve">Dives in </w:t>
        </w:r>
        <w:proofErr w:type="spellStart"/>
        <w:r w:rsidRPr="00F8525B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u w:val="single"/>
            <w:lang w:val="ca-ES" w:eastAsia="ca-ES"/>
          </w:rPr>
          <w:t>misericordia</w:t>
        </w:r>
        <w:proofErr w:type="spellEnd"/>
      </w:hyperlink>
      <w:r w:rsidRPr="00F852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  </w:t>
      </w:r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(30 de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noviembre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1980);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Bula</w:t>
      </w:r>
      <w:proofErr w:type="spellEnd"/>
      <w:r w:rsidRPr="00F852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 </w:t>
      </w:r>
      <w:proofErr w:type="spellStart"/>
      <w:r w:rsidRPr="00F852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fldChar w:fldCharType="begin"/>
      </w:r>
      <w:r w:rsidRPr="00F852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instrText xml:space="preserve"> HYPERLINK "http://www.vatican.va/content/francesco/es/bulls/documents/papa-francesco_bolla_20150411_misericordiae-vultus.html" </w:instrText>
      </w:r>
      <w:r w:rsidRPr="00F852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fldChar w:fldCharType="separate"/>
      </w:r>
      <w:r w:rsidRPr="00F852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ca-ES" w:eastAsia="ca-ES"/>
        </w:rPr>
        <w:t>Misericordiae</w:t>
      </w:r>
      <w:proofErr w:type="spellEnd"/>
      <w:r w:rsidRPr="00F852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ca-ES" w:eastAsia="ca-ES"/>
        </w:rPr>
        <w:t xml:space="preserve"> </w:t>
      </w:r>
      <w:proofErr w:type="spellStart"/>
      <w:r w:rsidRPr="00F852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ca-ES" w:eastAsia="ca-ES"/>
        </w:rPr>
        <w:t>Vultus</w:t>
      </w:r>
      <w:proofErr w:type="spellEnd"/>
      <w:r w:rsidRPr="00F852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fldChar w:fldCharType="end"/>
      </w:r>
      <w:r w:rsidRPr="00F852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 </w:t>
      </w:r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(11 de abril de 2015);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Cart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Apostólica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 </w:t>
      </w:r>
      <w:proofErr w:type="spellStart"/>
      <w:r w:rsidRPr="00F852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fldChar w:fldCharType="begin"/>
      </w:r>
      <w:r w:rsidRPr="00F852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instrText xml:space="preserve"> HYPERLINK "http://www.vatican.va/content/francesco/es/apost_letters/documents/papa-francesco-lettera-ap_20161120_misericordia-et-misera.html" </w:instrText>
      </w:r>
      <w:r w:rsidRPr="00F852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fldChar w:fldCharType="separate"/>
      </w:r>
      <w:r w:rsidRPr="00F852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ca-ES" w:eastAsia="ca-ES"/>
        </w:rPr>
        <w:t>Misericordia</w:t>
      </w:r>
      <w:proofErr w:type="spellEnd"/>
      <w:r w:rsidRPr="00F852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ca-ES" w:eastAsia="ca-ES"/>
        </w:rPr>
        <w:t xml:space="preserve"> et </w:t>
      </w:r>
      <w:proofErr w:type="spellStart"/>
      <w:r w:rsidRPr="00F852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ca-ES" w:eastAsia="ca-ES"/>
        </w:rPr>
        <w:t>misera</w:t>
      </w:r>
      <w:proofErr w:type="spellEnd"/>
      <w:r w:rsidRPr="00F852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fldChar w:fldCharType="end"/>
      </w:r>
      <w:r w:rsidRPr="00F852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 </w:t>
      </w:r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(20 de </w:t>
      </w:r>
      <w:proofErr w:type="spellStart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noviembre</w:t>
      </w:r>
      <w:proofErr w:type="spellEnd"/>
      <w:r w:rsidRPr="00F8525B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2016).</w:t>
      </w:r>
    </w:p>
    <w:p w:rsidR="00C44A92" w:rsidRPr="00F8525B" w:rsidRDefault="00C44A92">
      <w:pPr>
        <w:rPr>
          <w:rFonts w:ascii="Times New Roman" w:hAnsi="Times New Roman" w:cs="Times New Roman"/>
          <w:sz w:val="24"/>
          <w:szCs w:val="24"/>
        </w:rPr>
      </w:pPr>
    </w:p>
    <w:sectPr w:rsidR="00C44A92" w:rsidRPr="00F852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25B"/>
    <w:rsid w:val="00C44A92"/>
    <w:rsid w:val="00F8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8C7E4"/>
  <w15:chartTrackingRefBased/>
  <w15:docId w15:val="{98A83F96-6F0D-4CCC-9945-70677E535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5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character" w:styleId="Hipervnculo">
    <w:name w:val="Hyperlink"/>
    <w:basedOn w:val="Fuentedeprrafopredeter"/>
    <w:uiPriority w:val="99"/>
    <w:semiHidden/>
    <w:unhideWhenUsed/>
    <w:rsid w:val="00F852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7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2.vatican.va/content/john-paul-ii/es/encyclicals/documents/hf_jp-ii_enc_30111980_dives-in-misericordi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atican.va/content/francesco/es/angelus/2013/documents/papa-francesco_angelus_20130317.html" TargetMode="External"/><Relationship Id="rId5" Type="http://schemas.openxmlformats.org/officeDocument/2006/relationships/hyperlink" Target="http://www.vatican.va/archive/catechism_sp/p3s1c1a7_sp.html" TargetMode="External"/><Relationship Id="rId4" Type="http://schemas.openxmlformats.org/officeDocument/2006/relationships/hyperlink" Target="http://www.vatican.va/archive/catechism_sp/p4s2a3_sp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 grimau</dc:creator>
  <cp:keywords/>
  <dc:description/>
  <cp:lastModifiedBy>santi grimau</cp:lastModifiedBy>
  <cp:revision>1</cp:revision>
  <dcterms:created xsi:type="dcterms:W3CDTF">2020-03-23T08:25:00Z</dcterms:created>
  <dcterms:modified xsi:type="dcterms:W3CDTF">2020-03-23T08:27:00Z</dcterms:modified>
</cp:coreProperties>
</file>