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82398" w14:textId="06B3A7AC" w:rsidR="00472FD5" w:rsidRPr="00E56E9D" w:rsidRDefault="00472FD5" w:rsidP="00472FD5">
      <w:pPr>
        <w:spacing w:before="10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r w:rsidRPr="00E56E9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PAPA FRANC</w:t>
      </w:r>
      <w:r w:rsidR="00D74CF0" w:rsidRPr="00E56E9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ESC</w:t>
      </w:r>
    </w:p>
    <w:p w14:paraId="039A6BD8" w14:textId="215F4575" w:rsidR="00472FD5" w:rsidRPr="00E56E9D" w:rsidRDefault="00472FD5" w:rsidP="00472FD5">
      <w:pPr>
        <w:spacing w:before="10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r w:rsidRPr="00E56E9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AUDI</w:t>
      </w:r>
      <w:r w:rsidR="00D74CF0" w:rsidRPr="00E56E9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È</w:t>
      </w:r>
      <w:r w:rsidRPr="00E56E9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NCIA GENERAL</w:t>
      </w:r>
    </w:p>
    <w:p w14:paraId="5627E6FA" w14:textId="7265FA0E" w:rsidR="00472FD5" w:rsidRPr="00E56E9D" w:rsidRDefault="00D74CF0" w:rsidP="00472FD5">
      <w:pPr>
        <w:spacing w:before="20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r w:rsidRPr="00E56E9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Dimecres</w:t>
      </w:r>
      <w:r w:rsidR="00472FD5" w:rsidRPr="00E56E9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,</w:t>
      </w:r>
      <w:r w:rsidR="007A5630" w:rsidRPr="00E56E9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 </w:t>
      </w:r>
      <w:r w:rsidR="009926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5</w:t>
      </w:r>
      <w:r w:rsidR="00241EF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 d</w:t>
      </w:r>
      <w:r w:rsidR="00D4642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’</w:t>
      </w:r>
      <w:r w:rsidR="00241EF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agost</w:t>
      </w:r>
      <w:r w:rsidR="00737AF4" w:rsidRPr="00E56E9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 </w:t>
      </w:r>
      <w:r w:rsidR="00B73397" w:rsidRPr="00E56E9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de 2020</w:t>
      </w:r>
    </w:p>
    <w:p w14:paraId="151E878B" w14:textId="6CE4AEB6" w:rsidR="00C87D57" w:rsidRPr="00DD42B0" w:rsidRDefault="00C87D57" w:rsidP="00C87D57">
      <w:pPr>
        <w:tabs>
          <w:tab w:val="left" w:pos="426"/>
        </w:tabs>
        <w:spacing w:before="400" w:after="0" w:line="240" w:lineRule="auto"/>
        <w:ind w:left="426" w:right="-285" w:hanging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r w:rsidRPr="00DD42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Catequesi </w:t>
      </w:r>
      <w:r w:rsidR="00241EF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- «Guarir el món»</w:t>
      </w:r>
      <w:r w:rsidRPr="00DD42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: </w:t>
      </w:r>
      <w:r w:rsidR="009926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1. Introducció</w:t>
      </w:r>
    </w:p>
    <w:p w14:paraId="4F4296CB" w14:textId="77777777" w:rsidR="00C87D57" w:rsidRPr="00DD42B0" w:rsidRDefault="00C87D57" w:rsidP="00C87D57">
      <w:pPr>
        <w:spacing w:before="4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DD4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Estimats germans i germanes, bon dia!</w:t>
      </w:r>
    </w:p>
    <w:p w14:paraId="129E44D5" w14:textId="12EEB7B5" w:rsidR="009926FF" w:rsidRDefault="009926FF" w:rsidP="009926FF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La pandèmia continua causant ferides profundes, desemmascarant les nostres vulnerabilitats. Són molts els difunts, moltíssims els malalts, a tots els continents. Moltes persones i moltes famí</w:t>
      </w:r>
      <w:r w:rsidR="008830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lies viuen un temps d’incertesa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per raó dels problemes socioeconòmics, que afecten especialment els més pobres.</w:t>
      </w:r>
    </w:p>
    <w:p w14:paraId="297D3160" w14:textId="288B652A" w:rsidR="009926FF" w:rsidRDefault="009926FF" w:rsidP="009926FF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Per això hem de tenir ben fixada la nostra mirada en Jesús (cf. He 12,2) i amb aquesta fe abraçar l’esperança del regne de Déu que Jesús mateix ens dona (cf. Mc 1,5; Mt 4,17; CEC, 2816). Un regne de sanació i de salvació que ja està present enmig nostre (cf. Lc 10,11). Un regne de justícia i de pau que es manifesta amb obres de cari</w:t>
      </w:r>
      <w:r w:rsidR="008830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tat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que augmenten l’esperança i reforcen la fe (cf. 1Co 13,13). En la tradició cristiana, fe, esperança i caritat són molt més que sentiments o actituds</w:t>
      </w:r>
      <w:r w:rsidR="008830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: 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ón virtuts infoses en nosaltres per la gràcia de l’Esperit Sant (cf. CEC, 1812-1813)</w:t>
      </w:r>
      <w:r w:rsidR="008830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dons que ens guareixen i que ens fan sanadors, dons que ens obren a nous horitzons, també mentre naveguem en les aigües difícils del nostre temps.</w:t>
      </w:r>
    </w:p>
    <w:p w14:paraId="2BE6EA5A" w14:textId="74CA41F2" w:rsidR="009926FF" w:rsidRDefault="009926FF" w:rsidP="009926FF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Un nou encontre amb l’Evangeli de la fe, de l’esperança i de l’amor ens convida a assumir un esperit creatiu i renovat. D’aquesta manera serem capaços de transformar les arrels de les nostres malalties físiques, espirituals i socials. Podrem guarir en profunditat les estructures injustes i les seves pràctiques destructives que ens separen els uns dels altres, amenaçant la família humana i el nostre planeta.</w:t>
      </w:r>
    </w:p>
    <w:p w14:paraId="4D8A27DA" w14:textId="716FAB2A" w:rsidR="009926FF" w:rsidRDefault="009926FF" w:rsidP="009926FF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El ministeri de Jesús ofereix molts exemples de sanació. Quan guareix aquells que tenen febre (cf. Mc 1,29-34), lepra (cf. Mc 1,40-45), paràlisi (cf. Mc 2,1-12); quan torna la vista (cf. Mc 8,22-26; Jn 9,1-7), la parla o l’oïda (cf. Mc 7,31-37), en realitat guareix no sols un mal físic, sinó tota la persona. Així la porta també a la comunitat guarida</w:t>
      </w:r>
      <w:r w:rsidR="008830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l’allibera del seu aïllament perquè l’ha guarit.</w:t>
      </w:r>
    </w:p>
    <w:p w14:paraId="1E2098E0" w14:textId="49BF1138" w:rsidR="009926FF" w:rsidRDefault="009926FF" w:rsidP="009926FF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Pensem en el bellíssim </w:t>
      </w:r>
      <w:r w:rsidR="009D6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satge de la guarició del paralít</w:t>
      </w:r>
      <w:r w:rsidR="008830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ic de Cafarnaüm (cf. Mc 2,1-12)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que hem escoltat al </w:t>
      </w:r>
      <w:r w:rsidR="008830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començament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de l’audiència. Mentre Jesús est</w:t>
      </w:r>
      <w:r w:rsidR="008830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predicant a l’entrada de casa, quatre homes hi porten el seu a</w:t>
      </w:r>
      <w:r w:rsidR="008830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mic paralític; i com que no poden entrar, perquè hi ha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una gran multitud, fan un forat al sostre i despengen la llitera davant seu que està predicant. «</w:t>
      </w:r>
      <w:r w:rsidRPr="009926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Jesús, en veure la fe d’aquella gent, diu 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 paralític: “</w:t>
      </w:r>
      <w:r w:rsidRPr="009926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Fill, et són perdonats els pecats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”» (v. 5). I després, com a signe visible, afegeix: «</w:t>
      </w:r>
      <w:r w:rsidR="009D6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</w:t>
      </w:r>
      <w:r w:rsidRPr="009926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ixeca’t, pren la llitera i vés-te’n a casa</w:t>
      </w:r>
      <w:r w:rsidR="009D6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 (v. 11).</w:t>
      </w:r>
    </w:p>
    <w:p w14:paraId="3329DB18" w14:textId="54BAFC3B" w:rsidR="009D6171" w:rsidRDefault="009D6171" w:rsidP="009926FF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Quin exemple de guarició més meravellós! L’acció de Crist és una resposta directa a la fe d’aquestes persones, a l’esperança que dipositen en ell, a l’amor que demostren tenir els uns pels altres. I per tant Jesús guareix, però </w:t>
      </w:r>
      <w:r w:rsidR="00D33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no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guareix simplement la paràlisi, sinó tot, perdona els pecats, renova la vida del paralític i dels seus amics. Podem dir que fa néixer de nou</w:t>
      </w:r>
      <w:r w:rsidR="00D33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; 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na sanació física i espiritual, tot junt, fruit d’un encontre personal i social. Imaginem com aque</w:t>
      </w:r>
      <w:r w:rsidR="00D33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ta amistat, i la fe de tots els presents en aquella casa, deuen haver crescut gràcies al gest de Jesús. L’encontre guaridor amb Jesús.</w:t>
      </w:r>
    </w:p>
    <w:p w14:paraId="599392B0" w14:textId="5B545BF9" w:rsidR="00AA0E10" w:rsidRDefault="00AA0E10" w:rsidP="009926FF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lastRenderedPageBreak/>
        <w:t>I llavors ens preguntem: De quina manera podem ajudar a guarir el nostre món, avui? Com a deixebles del Senyor Jesús, que és metge de les ànimes i dels cossos, som cridats a continuar «la seva obra de guarició i de salvació» (CEC, 1421) en sentit físic, social i espiritual.</w:t>
      </w:r>
    </w:p>
    <w:p w14:paraId="72043ACA" w14:textId="683C6FF1" w:rsidR="00E56EEB" w:rsidRDefault="00BE601B" w:rsidP="009926FF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L’Església, encara que administri la gràcia sanadora de Crist mitjançant els sagraments, i encara que proporcioni serveis sanitaris als racons més remots del planeta, no és experta en la prevenció o en la cura de la pandèmia. I tampoc dona indicacions sociopolítiques específiques (cf. St. Pau VI,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Cart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. ap. </w:t>
      </w:r>
      <w:r w:rsidRPr="00BE601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ca-ES" w:eastAsia="es-ES" w:bidi="th-TH"/>
        </w:rPr>
        <w:t>Octogesima adveniens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, 14 de maig de 1971, 4). </w:t>
      </w:r>
      <w:r w:rsidR="00E56E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Aquesta és una feina dels dirigents polítics i socials. Però, al llarg dels segles, i a la llum de l’evangeli, l’Església ha desenvolupat alguns principis socials que són fonamentals (cf. Compendi de la </w:t>
      </w:r>
      <w:r w:rsidR="00D33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d</w:t>
      </w:r>
      <w:r w:rsidR="00E56E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octrina </w:t>
      </w:r>
      <w:r w:rsidR="00D33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s</w:t>
      </w:r>
      <w:r w:rsidR="00E56E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ocial de l’Església, 160-208), principis que en</w:t>
      </w:r>
      <w:r w:rsidR="00D33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s poden ajudar a tirar endavant</w:t>
      </w:r>
      <w:r w:rsidR="00E56E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per a preparar el futur que necessitem. </w:t>
      </w:r>
      <w:r w:rsidR="00D33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En cito els principals</w:t>
      </w:r>
      <w:r w:rsidR="00E56E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 estretament relacionals entre si: el principi de la dignitat de la persona, el principi del bé comú, el principi de l’opció preferencials pels pobres, el principi de la destinació universal dels béns</w:t>
      </w:r>
      <w:r w:rsidR="00922B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 el principi de la solidaritat, de la subsidiarietat, el principi de la cura de la nostra casa comuna. Aquests principis ajuden el</w:t>
      </w:r>
      <w:r w:rsidR="00D33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s dirigents, els responsables d</w:t>
      </w:r>
      <w:r w:rsidR="00922B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</w:t>
      </w:r>
      <w:r w:rsidR="00D33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</w:t>
      </w:r>
      <w:r w:rsidR="00922B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la societat a tirar endavant el creixement</w:t>
      </w:r>
      <w:r w:rsidR="00D33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</w:t>
      </w:r>
      <w:r w:rsidR="00922B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i també, com en aquest cas de la pandèmia, </w:t>
      </w:r>
      <w:r w:rsidR="00D33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ajuden a </w:t>
      </w:r>
      <w:r w:rsidR="00922B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la sanació del teixit personal i social. Tots aquests principis expressen</w:t>
      </w:r>
      <w:r w:rsidR="00D33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</w:t>
      </w:r>
      <w:r w:rsidR="00922B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de maneres diferents, les virtuts de la fe, de l’esperança i de l’amor.</w:t>
      </w:r>
    </w:p>
    <w:p w14:paraId="210BADB4" w14:textId="381DF3F4" w:rsidR="00922B0C" w:rsidRDefault="00922B0C" w:rsidP="009926FF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En les properes setmanes, us convido a afrontar junts les qüestions urgents que la pandèmia ha posat en relleu, sobretot les malalties socials. I ho farem a la llum de l’Evangeli, de les virtuts teologals i dels principis de la doctrina social de l’Església. Explorarem junts com la nostr</w:t>
      </w:r>
      <w:r w:rsidR="00D33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tradició social catòlica pot ajudar la família humana a guarir aquest món que pateix greus malalties. És el meu desig reflexionar i treballar tots junts, com a seguidors de Jesús que guareix, per a construir un món millor, ple d’esperança per a les generacions futures (cf. Exhort. ap. </w:t>
      </w:r>
      <w:r w:rsidRPr="00922B0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ca-ES" w:eastAsia="es-ES" w:bidi="th-TH"/>
        </w:rPr>
        <w:t>Evangelii gaudium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 24 de novembre de 2013, 183).</w:t>
      </w:r>
    </w:p>
    <w:p w14:paraId="0C2F51C4" w14:textId="62DBB370" w:rsidR="006650A4" w:rsidRPr="00E56E9D" w:rsidRDefault="006650A4" w:rsidP="009926FF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</w:p>
    <w:sectPr w:rsidR="006650A4" w:rsidRPr="00E56E9D" w:rsidSect="006F5C2F">
      <w:footerReference w:type="default" r:id="rId8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B46BB" w14:textId="77777777" w:rsidR="00A1200A" w:rsidRDefault="00A1200A" w:rsidP="00D93000">
      <w:pPr>
        <w:spacing w:after="0" w:line="240" w:lineRule="auto"/>
      </w:pPr>
      <w:r>
        <w:separator/>
      </w:r>
    </w:p>
  </w:endnote>
  <w:endnote w:type="continuationSeparator" w:id="0">
    <w:p w14:paraId="4D62441D" w14:textId="77777777" w:rsidR="00A1200A" w:rsidRDefault="00A1200A" w:rsidP="00D9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8E3F7" w14:textId="4F3DE790" w:rsidR="00DF46D2" w:rsidRPr="007E6846" w:rsidRDefault="00DF46D2" w:rsidP="00D93000">
    <w:pPr>
      <w:pStyle w:val="Peu"/>
      <w:jc w:val="center"/>
      <w:rPr>
        <w:rFonts w:asciiTheme="majorBidi" w:hAnsiTheme="majorBidi" w:cstheme="majorBidi"/>
        <w:sz w:val="24"/>
        <w:szCs w:val="24"/>
      </w:rPr>
    </w:pPr>
    <w:r w:rsidRPr="007E6846">
      <w:rPr>
        <w:rFonts w:asciiTheme="majorBidi" w:hAnsiTheme="majorBidi" w:cstheme="majorBidi"/>
        <w:sz w:val="24"/>
        <w:szCs w:val="24"/>
      </w:rPr>
      <w:t xml:space="preserve">— </w:t>
    </w:r>
    <w:r w:rsidRPr="007E6846">
      <w:rPr>
        <w:rFonts w:asciiTheme="majorBidi" w:hAnsiTheme="majorBidi" w:cstheme="majorBidi"/>
        <w:sz w:val="24"/>
        <w:szCs w:val="24"/>
      </w:rPr>
      <w:fldChar w:fldCharType="begin"/>
    </w:r>
    <w:r w:rsidR="004C7613" w:rsidRPr="007E6846">
      <w:rPr>
        <w:rFonts w:asciiTheme="majorBidi" w:hAnsiTheme="majorBidi" w:cstheme="majorBidi"/>
        <w:sz w:val="24"/>
        <w:szCs w:val="24"/>
      </w:rPr>
      <w:instrText>PAGE</w:instrText>
    </w:r>
    <w:r w:rsidRPr="007E6846">
      <w:rPr>
        <w:rFonts w:asciiTheme="majorBidi" w:hAnsiTheme="majorBidi" w:cstheme="majorBidi"/>
        <w:sz w:val="24"/>
        <w:szCs w:val="24"/>
      </w:rPr>
      <w:instrText xml:space="preserve">   \* MERGEFORMAT</w:instrText>
    </w:r>
    <w:r w:rsidRPr="007E6846">
      <w:rPr>
        <w:rFonts w:asciiTheme="majorBidi" w:hAnsiTheme="majorBidi" w:cstheme="majorBidi"/>
        <w:sz w:val="24"/>
        <w:szCs w:val="24"/>
      </w:rPr>
      <w:fldChar w:fldCharType="separate"/>
    </w:r>
    <w:r w:rsidR="00D33CE0">
      <w:rPr>
        <w:rFonts w:asciiTheme="majorBidi" w:hAnsiTheme="majorBidi" w:cstheme="majorBidi"/>
        <w:noProof/>
        <w:sz w:val="24"/>
        <w:szCs w:val="24"/>
      </w:rPr>
      <w:t>1</w:t>
    </w:r>
    <w:r w:rsidRPr="007E6846">
      <w:rPr>
        <w:rFonts w:asciiTheme="majorBidi" w:hAnsiTheme="majorBidi" w:cstheme="majorBidi"/>
        <w:sz w:val="24"/>
        <w:szCs w:val="24"/>
      </w:rPr>
      <w:fldChar w:fldCharType="end"/>
    </w:r>
    <w:r w:rsidRPr="007E6846">
      <w:rPr>
        <w:rFonts w:asciiTheme="majorBidi" w:hAnsiTheme="majorBidi" w:cstheme="majorBidi"/>
        <w:sz w:val="24"/>
        <w:szCs w:val="24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95832" w14:textId="77777777" w:rsidR="00A1200A" w:rsidRDefault="00A1200A" w:rsidP="00D93000">
      <w:pPr>
        <w:spacing w:after="0" w:line="240" w:lineRule="auto"/>
      </w:pPr>
      <w:r>
        <w:separator/>
      </w:r>
    </w:p>
  </w:footnote>
  <w:footnote w:type="continuationSeparator" w:id="0">
    <w:p w14:paraId="1AC67D3B" w14:textId="77777777" w:rsidR="00A1200A" w:rsidRDefault="00A1200A" w:rsidP="00D93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71AD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E1"/>
    <w:rsid w:val="0000240D"/>
    <w:rsid w:val="00002987"/>
    <w:rsid w:val="00002BE1"/>
    <w:rsid w:val="00002CB7"/>
    <w:rsid w:val="00010CCB"/>
    <w:rsid w:val="0002381F"/>
    <w:rsid w:val="00024B11"/>
    <w:rsid w:val="00025C42"/>
    <w:rsid w:val="00030BB1"/>
    <w:rsid w:val="00030DDB"/>
    <w:rsid w:val="000314AE"/>
    <w:rsid w:val="00032030"/>
    <w:rsid w:val="00036DAC"/>
    <w:rsid w:val="00041FCD"/>
    <w:rsid w:val="000426D1"/>
    <w:rsid w:val="00045282"/>
    <w:rsid w:val="0004537F"/>
    <w:rsid w:val="00046AF6"/>
    <w:rsid w:val="00054DC1"/>
    <w:rsid w:val="00056D54"/>
    <w:rsid w:val="00057D04"/>
    <w:rsid w:val="00060E06"/>
    <w:rsid w:val="000612A3"/>
    <w:rsid w:val="000615DD"/>
    <w:rsid w:val="00063A69"/>
    <w:rsid w:val="000654F4"/>
    <w:rsid w:val="00065EDA"/>
    <w:rsid w:val="0007381B"/>
    <w:rsid w:val="0008258B"/>
    <w:rsid w:val="0008538B"/>
    <w:rsid w:val="00086461"/>
    <w:rsid w:val="000914A3"/>
    <w:rsid w:val="000932D4"/>
    <w:rsid w:val="00093646"/>
    <w:rsid w:val="000941DD"/>
    <w:rsid w:val="00095DF8"/>
    <w:rsid w:val="00096257"/>
    <w:rsid w:val="000970FD"/>
    <w:rsid w:val="000A1729"/>
    <w:rsid w:val="000A2FB9"/>
    <w:rsid w:val="000A3808"/>
    <w:rsid w:val="000A5A39"/>
    <w:rsid w:val="000B0372"/>
    <w:rsid w:val="000B1FB4"/>
    <w:rsid w:val="000B2345"/>
    <w:rsid w:val="000B75AE"/>
    <w:rsid w:val="000C34EA"/>
    <w:rsid w:val="000C3A13"/>
    <w:rsid w:val="000C4DCC"/>
    <w:rsid w:val="000C60E3"/>
    <w:rsid w:val="000C6D26"/>
    <w:rsid w:val="000D2048"/>
    <w:rsid w:val="000D2D8F"/>
    <w:rsid w:val="000D379D"/>
    <w:rsid w:val="000D47E9"/>
    <w:rsid w:val="000D4DF1"/>
    <w:rsid w:val="000E1EE4"/>
    <w:rsid w:val="000F32B3"/>
    <w:rsid w:val="000F40BF"/>
    <w:rsid w:val="001001E3"/>
    <w:rsid w:val="00101672"/>
    <w:rsid w:val="00102C6E"/>
    <w:rsid w:val="00102EE2"/>
    <w:rsid w:val="001030C9"/>
    <w:rsid w:val="001038BC"/>
    <w:rsid w:val="00103EC5"/>
    <w:rsid w:val="00107FDD"/>
    <w:rsid w:val="00112F49"/>
    <w:rsid w:val="00113D11"/>
    <w:rsid w:val="001215DE"/>
    <w:rsid w:val="00121858"/>
    <w:rsid w:val="0012281B"/>
    <w:rsid w:val="00123BA4"/>
    <w:rsid w:val="00126131"/>
    <w:rsid w:val="001271F2"/>
    <w:rsid w:val="001274C3"/>
    <w:rsid w:val="001337D5"/>
    <w:rsid w:val="001339B7"/>
    <w:rsid w:val="001339B8"/>
    <w:rsid w:val="001379CC"/>
    <w:rsid w:val="00140B90"/>
    <w:rsid w:val="00145D06"/>
    <w:rsid w:val="00147F02"/>
    <w:rsid w:val="00152E79"/>
    <w:rsid w:val="001539DC"/>
    <w:rsid w:val="0015704E"/>
    <w:rsid w:val="00165C36"/>
    <w:rsid w:val="00175AED"/>
    <w:rsid w:val="00176FFD"/>
    <w:rsid w:val="001778DD"/>
    <w:rsid w:val="00177C46"/>
    <w:rsid w:val="001828B6"/>
    <w:rsid w:val="001843AD"/>
    <w:rsid w:val="00186023"/>
    <w:rsid w:val="00187B69"/>
    <w:rsid w:val="00190D26"/>
    <w:rsid w:val="00191736"/>
    <w:rsid w:val="0019613B"/>
    <w:rsid w:val="001A06B9"/>
    <w:rsid w:val="001A14AA"/>
    <w:rsid w:val="001A7CB6"/>
    <w:rsid w:val="001B1DD1"/>
    <w:rsid w:val="001B2765"/>
    <w:rsid w:val="001B3F99"/>
    <w:rsid w:val="001B5809"/>
    <w:rsid w:val="001B62FF"/>
    <w:rsid w:val="001B79D4"/>
    <w:rsid w:val="001C1EBD"/>
    <w:rsid w:val="001C38C0"/>
    <w:rsid w:val="001D1125"/>
    <w:rsid w:val="001D17F0"/>
    <w:rsid w:val="001D33E9"/>
    <w:rsid w:val="001D70B7"/>
    <w:rsid w:val="001E0FD7"/>
    <w:rsid w:val="001E2A51"/>
    <w:rsid w:val="001E307B"/>
    <w:rsid w:val="001E7651"/>
    <w:rsid w:val="001E787D"/>
    <w:rsid w:val="001F658D"/>
    <w:rsid w:val="00201387"/>
    <w:rsid w:val="00201F22"/>
    <w:rsid w:val="002023D8"/>
    <w:rsid w:val="002034E1"/>
    <w:rsid w:val="00205523"/>
    <w:rsid w:val="00205B73"/>
    <w:rsid w:val="00205FF9"/>
    <w:rsid w:val="0021180B"/>
    <w:rsid w:val="00216592"/>
    <w:rsid w:val="00217AF7"/>
    <w:rsid w:val="00220B57"/>
    <w:rsid w:val="002236D3"/>
    <w:rsid w:val="00224C56"/>
    <w:rsid w:val="002257B0"/>
    <w:rsid w:val="00225F3F"/>
    <w:rsid w:val="002272A7"/>
    <w:rsid w:val="00227E57"/>
    <w:rsid w:val="0023568C"/>
    <w:rsid w:val="00237F0D"/>
    <w:rsid w:val="00241876"/>
    <w:rsid w:val="00241EFA"/>
    <w:rsid w:val="002428DA"/>
    <w:rsid w:val="00243DB3"/>
    <w:rsid w:val="00251513"/>
    <w:rsid w:val="00251D81"/>
    <w:rsid w:val="00251E80"/>
    <w:rsid w:val="00252009"/>
    <w:rsid w:val="00254A93"/>
    <w:rsid w:val="0025568C"/>
    <w:rsid w:val="00255985"/>
    <w:rsid w:val="00256C28"/>
    <w:rsid w:val="00257095"/>
    <w:rsid w:val="00261103"/>
    <w:rsid w:val="0026486A"/>
    <w:rsid w:val="00264DB4"/>
    <w:rsid w:val="00264FAF"/>
    <w:rsid w:val="002711E9"/>
    <w:rsid w:val="0027156F"/>
    <w:rsid w:val="002823B3"/>
    <w:rsid w:val="002832EC"/>
    <w:rsid w:val="00283C62"/>
    <w:rsid w:val="00285A7E"/>
    <w:rsid w:val="00286E86"/>
    <w:rsid w:val="002901CE"/>
    <w:rsid w:val="00291534"/>
    <w:rsid w:val="00293CE2"/>
    <w:rsid w:val="002941E6"/>
    <w:rsid w:val="002977FE"/>
    <w:rsid w:val="002A1868"/>
    <w:rsid w:val="002A58EB"/>
    <w:rsid w:val="002A6F64"/>
    <w:rsid w:val="002B1A81"/>
    <w:rsid w:val="002B69FB"/>
    <w:rsid w:val="002C4CB9"/>
    <w:rsid w:val="002C7AA7"/>
    <w:rsid w:val="002D1217"/>
    <w:rsid w:val="002D5CD0"/>
    <w:rsid w:val="002D5FF6"/>
    <w:rsid w:val="002D67B6"/>
    <w:rsid w:val="002E120C"/>
    <w:rsid w:val="002E2ECE"/>
    <w:rsid w:val="002E42C5"/>
    <w:rsid w:val="002E5955"/>
    <w:rsid w:val="002E6E7E"/>
    <w:rsid w:val="002F2425"/>
    <w:rsid w:val="002F3EF0"/>
    <w:rsid w:val="002F550B"/>
    <w:rsid w:val="002F72C7"/>
    <w:rsid w:val="00302C68"/>
    <w:rsid w:val="00306201"/>
    <w:rsid w:val="0030731A"/>
    <w:rsid w:val="00310B04"/>
    <w:rsid w:val="00310FCB"/>
    <w:rsid w:val="00311D01"/>
    <w:rsid w:val="00312678"/>
    <w:rsid w:val="0031417E"/>
    <w:rsid w:val="00315289"/>
    <w:rsid w:val="0031725D"/>
    <w:rsid w:val="00317AAB"/>
    <w:rsid w:val="00320CCD"/>
    <w:rsid w:val="0032152C"/>
    <w:rsid w:val="00321FD0"/>
    <w:rsid w:val="00322440"/>
    <w:rsid w:val="003230E5"/>
    <w:rsid w:val="00323F9C"/>
    <w:rsid w:val="0032469C"/>
    <w:rsid w:val="003247FA"/>
    <w:rsid w:val="00326AC3"/>
    <w:rsid w:val="00336F25"/>
    <w:rsid w:val="00337C65"/>
    <w:rsid w:val="003459A2"/>
    <w:rsid w:val="0034701A"/>
    <w:rsid w:val="00347702"/>
    <w:rsid w:val="00350AFC"/>
    <w:rsid w:val="003517B2"/>
    <w:rsid w:val="003517DA"/>
    <w:rsid w:val="0035508A"/>
    <w:rsid w:val="003618ED"/>
    <w:rsid w:val="00361FF2"/>
    <w:rsid w:val="0036517E"/>
    <w:rsid w:val="00365BFE"/>
    <w:rsid w:val="003738E3"/>
    <w:rsid w:val="00374CC7"/>
    <w:rsid w:val="00375F12"/>
    <w:rsid w:val="00375F78"/>
    <w:rsid w:val="00376CA7"/>
    <w:rsid w:val="003802BF"/>
    <w:rsid w:val="003804A3"/>
    <w:rsid w:val="00381436"/>
    <w:rsid w:val="003827A9"/>
    <w:rsid w:val="0038661F"/>
    <w:rsid w:val="00390562"/>
    <w:rsid w:val="00390CD7"/>
    <w:rsid w:val="00392D0A"/>
    <w:rsid w:val="00393BE2"/>
    <w:rsid w:val="00393E6D"/>
    <w:rsid w:val="003956D2"/>
    <w:rsid w:val="003A03CB"/>
    <w:rsid w:val="003A054D"/>
    <w:rsid w:val="003A083D"/>
    <w:rsid w:val="003A08D6"/>
    <w:rsid w:val="003A0CEC"/>
    <w:rsid w:val="003A2309"/>
    <w:rsid w:val="003A440A"/>
    <w:rsid w:val="003A4F06"/>
    <w:rsid w:val="003B2783"/>
    <w:rsid w:val="003B5CCB"/>
    <w:rsid w:val="003B63AB"/>
    <w:rsid w:val="003C4980"/>
    <w:rsid w:val="003D3968"/>
    <w:rsid w:val="003D47D0"/>
    <w:rsid w:val="003D5ACF"/>
    <w:rsid w:val="003D7DAA"/>
    <w:rsid w:val="003E309D"/>
    <w:rsid w:val="003F0380"/>
    <w:rsid w:val="003F091D"/>
    <w:rsid w:val="003F268F"/>
    <w:rsid w:val="003F5B4C"/>
    <w:rsid w:val="004007EE"/>
    <w:rsid w:val="00401CDB"/>
    <w:rsid w:val="004031B7"/>
    <w:rsid w:val="0041002E"/>
    <w:rsid w:val="00412B28"/>
    <w:rsid w:val="004153FA"/>
    <w:rsid w:val="0042356D"/>
    <w:rsid w:val="00426810"/>
    <w:rsid w:val="00430F4A"/>
    <w:rsid w:val="004319C8"/>
    <w:rsid w:val="00433A6D"/>
    <w:rsid w:val="00440B50"/>
    <w:rsid w:val="00441744"/>
    <w:rsid w:val="00441BC5"/>
    <w:rsid w:val="00441D4C"/>
    <w:rsid w:val="00450E51"/>
    <w:rsid w:val="00451154"/>
    <w:rsid w:val="00451BA0"/>
    <w:rsid w:val="00452559"/>
    <w:rsid w:val="0045397A"/>
    <w:rsid w:val="0045484A"/>
    <w:rsid w:val="004610A8"/>
    <w:rsid w:val="004610E4"/>
    <w:rsid w:val="0046237F"/>
    <w:rsid w:val="004646B8"/>
    <w:rsid w:val="00464B7E"/>
    <w:rsid w:val="00465108"/>
    <w:rsid w:val="004652CD"/>
    <w:rsid w:val="00465BC3"/>
    <w:rsid w:val="00466BF7"/>
    <w:rsid w:val="004729A8"/>
    <w:rsid w:val="00472FD5"/>
    <w:rsid w:val="004739BB"/>
    <w:rsid w:val="0047729F"/>
    <w:rsid w:val="004837F7"/>
    <w:rsid w:val="0048603E"/>
    <w:rsid w:val="00487D16"/>
    <w:rsid w:val="004966D6"/>
    <w:rsid w:val="004A1CB5"/>
    <w:rsid w:val="004A34A2"/>
    <w:rsid w:val="004A50DD"/>
    <w:rsid w:val="004A7EDC"/>
    <w:rsid w:val="004B04BD"/>
    <w:rsid w:val="004B4689"/>
    <w:rsid w:val="004B4AAE"/>
    <w:rsid w:val="004C0DBA"/>
    <w:rsid w:val="004C2BE5"/>
    <w:rsid w:val="004C2C46"/>
    <w:rsid w:val="004C4424"/>
    <w:rsid w:val="004C7613"/>
    <w:rsid w:val="004D13DC"/>
    <w:rsid w:val="004D43CA"/>
    <w:rsid w:val="004D4E0B"/>
    <w:rsid w:val="004D6425"/>
    <w:rsid w:val="004E102A"/>
    <w:rsid w:val="004E47E6"/>
    <w:rsid w:val="004E5016"/>
    <w:rsid w:val="004E7B72"/>
    <w:rsid w:val="004F26F1"/>
    <w:rsid w:val="004F29F8"/>
    <w:rsid w:val="004F4AFB"/>
    <w:rsid w:val="00501FDB"/>
    <w:rsid w:val="00502287"/>
    <w:rsid w:val="00502347"/>
    <w:rsid w:val="00504395"/>
    <w:rsid w:val="00504CCD"/>
    <w:rsid w:val="00506FED"/>
    <w:rsid w:val="00507874"/>
    <w:rsid w:val="005151A1"/>
    <w:rsid w:val="005203F3"/>
    <w:rsid w:val="005241C8"/>
    <w:rsid w:val="0052573F"/>
    <w:rsid w:val="0052702D"/>
    <w:rsid w:val="0052790F"/>
    <w:rsid w:val="005307A9"/>
    <w:rsid w:val="00533432"/>
    <w:rsid w:val="00533EC6"/>
    <w:rsid w:val="00536839"/>
    <w:rsid w:val="00536A8C"/>
    <w:rsid w:val="00541730"/>
    <w:rsid w:val="00542544"/>
    <w:rsid w:val="0054799F"/>
    <w:rsid w:val="005515C3"/>
    <w:rsid w:val="00551B8F"/>
    <w:rsid w:val="00560BF5"/>
    <w:rsid w:val="00560E61"/>
    <w:rsid w:val="00564733"/>
    <w:rsid w:val="00565C87"/>
    <w:rsid w:val="005713E1"/>
    <w:rsid w:val="005726D1"/>
    <w:rsid w:val="0057354C"/>
    <w:rsid w:val="0057390B"/>
    <w:rsid w:val="00576999"/>
    <w:rsid w:val="00576BAA"/>
    <w:rsid w:val="00577621"/>
    <w:rsid w:val="00580BD0"/>
    <w:rsid w:val="00581996"/>
    <w:rsid w:val="00582020"/>
    <w:rsid w:val="005821B6"/>
    <w:rsid w:val="00582A21"/>
    <w:rsid w:val="005835C3"/>
    <w:rsid w:val="00583B58"/>
    <w:rsid w:val="00584516"/>
    <w:rsid w:val="005854CA"/>
    <w:rsid w:val="00586A87"/>
    <w:rsid w:val="00586C2F"/>
    <w:rsid w:val="00587BB1"/>
    <w:rsid w:val="005907A1"/>
    <w:rsid w:val="005909A8"/>
    <w:rsid w:val="005912BB"/>
    <w:rsid w:val="00591F27"/>
    <w:rsid w:val="00592FCE"/>
    <w:rsid w:val="005932CA"/>
    <w:rsid w:val="005957AC"/>
    <w:rsid w:val="005A1060"/>
    <w:rsid w:val="005A20C4"/>
    <w:rsid w:val="005A5129"/>
    <w:rsid w:val="005A60C8"/>
    <w:rsid w:val="005A6F96"/>
    <w:rsid w:val="005A7F5A"/>
    <w:rsid w:val="005B1D3D"/>
    <w:rsid w:val="005B241B"/>
    <w:rsid w:val="005B5E74"/>
    <w:rsid w:val="005C0E52"/>
    <w:rsid w:val="005C22A9"/>
    <w:rsid w:val="005C3ADE"/>
    <w:rsid w:val="005D0543"/>
    <w:rsid w:val="005D06D0"/>
    <w:rsid w:val="005D0A94"/>
    <w:rsid w:val="005D1C97"/>
    <w:rsid w:val="005D35A8"/>
    <w:rsid w:val="005D3733"/>
    <w:rsid w:val="005D392C"/>
    <w:rsid w:val="005D5ED7"/>
    <w:rsid w:val="005D78B1"/>
    <w:rsid w:val="005E08E2"/>
    <w:rsid w:val="005E6E4D"/>
    <w:rsid w:val="005E780B"/>
    <w:rsid w:val="005F2CE4"/>
    <w:rsid w:val="005F5145"/>
    <w:rsid w:val="00601209"/>
    <w:rsid w:val="00604ECA"/>
    <w:rsid w:val="0060545C"/>
    <w:rsid w:val="0060600E"/>
    <w:rsid w:val="00610640"/>
    <w:rsid w:val="006123FF"/>
    <w:rsid w:val="00615425"/>
    <w:rsid w:val="006208B8"/>
    <w:rsid w:val="0062330A"/>
    <w:rsid w:val="00623348"/>
    <w:rsid w:val="00623F94"/>
    <w:rsid w:val="00631C4C"/>
    <w:rsid w:val="00632114"/>
    <w:rsid w:val="006438EA"/>
    <w:rsid w:val="006442E3"/>
    <w:rsid w:val="00650C82"/>
    <w:rsid w:val="006520D9"/>
    <w:rsid w:val="006548AA"/>
    <w:rsid w:val="00660D6A"/>
    <w:rsid w:val="006614ED"/>
    <w:rsid w:val="00661888"/>
    <w:rsid w:val="00662297"/>
    <w:rsid w:val="006649C3"/>
    <w:rsid w:val="006650A4"/>
    <w:rsid w:val="006709BD"/>
    <w:rsid w:val="006717E9"/>
    <w:rsid w:val="00671F13"/>
    <w:rsid w:val="0068067D"/>
    <w:rsid w:val="00682674"/>
    <w:rsid w:val="006924A2"/>
    <w:rsid w:val="00694CED"/>
    <w:rsid w:val="00695992"/>
    <w:rsid w:val="00697A43"/>
    <w:rsid w:val="006A09F0"/>
    <w:rsid w:val="006A1E70"/>
    <w:rsid w:val="006A2B87"/>
    <w:rsid w:val="006A486D"/>
    <w:rsid w:val="006A69F9"/>
    <w:rsid w:val="006A74A3"/>
    <w:rsid w:val="006A7C52"/>
    <w:rsid w:val="006B062A"/>
    <w:rsid w:val="006B18C5"/>
    <w:rsid w:val="006B31DD"/>
    <w:rsid w:val="006B3B4D"/>
    <w:rsid w:val="006B50D2"/>
    <w:rsid w:val="006B65FB"/>
    <w:rsid w:val="006C2CEC"/>
    <w:rsid w:val="006C730C"/>
    <w:rsid w:val="006C7BA3"/>
    <w:rsid w:val="006D0FFA"/>
    <w:rsid w:val="006D5165"/>
    <w:rsid w:val="006D7A1C"/>
    <w:rsid w:val="006E05FD"/>
    <w:rsid w:val="006E0CCB"/>
    <w:rsid w:val="006E3CF1"/>
    <w:rsid w:val="006E569E"/>
    <w:rsid w:val="006F0F8E"/>
    <w:rsid w:val="006F5C2F"/>
    <w:rsid w:val="006F66E9"/>
    <w:rsid w:val="00701C95"/>
    <w:rsid w:val="00702B8F"/>
    <w:rsid w:val="007063C7"/>
    <w:rsid w:val="00707EB2"/>
    <w:rsid w:val="0071332A"/>
    <w:rsid w:val="00713EDD"/>
    <w:rsid w:val="007158BF"/>
    <w:rsid w:val="00725333"/>
    <w:rsid w:val="00725B5E"/>
    <w:rsid w:val="00725E02"/>
    <w:rsid w:val="00730E3B"/>
    <w:rsid w:val="00730FB3"/>
    <w:rsid w:val="00733CE3"/>
    <w:rsid w:val="00737AF4"/>
    <w:rsid w:val="00742422"/>
    <w:rsid w:val="00742AED"/>
    <w:rsid w:val="0074330F"/>
    <w:rsid w:val="00747B2B"/>
    <w:rsid w:val="00751867"/>
    <w:rsid w:val="0075275A"/>
    <w:rsid w:val="0075292F"/>
    <w:rsid w:val="00753995"/>
    <w:rsid w:val="00753CC8"/>
    <w:rsid w:val="007540F0"/>
    <w:rsid w:val="00764C77"/>
    <w:rsid w:val="00767F6B"/>
    <w:rsid w:val="00770186"/>
    <w:rsid w:val="00770286"/>
    <w:rsid w:val="00773577"/>
    <w:rsid w:val="00773D1C"/>
    <w:rsid w:val="00774EC8"/>
    <w:rsid w:val="00786DF4"/>
    <w:rsid w:val="007877F4"/>
    <w:rsid w:val="007915D9"/>
    <w:rsid w:val="00794B94"/>
    <w:rsid w:val="007A06A3"/>
    <w:rsid w:val="007A13C8"/>
    <w:rsid w:val="007A3F59"/>
    <w:rsid w:val="007A45E7"/>
    <w:rsid w:val="007A5329"/>
    <w:rsid w:val="007A5630"/>
    <w:rsid w:val="007B1518"/>
    <w:rsid w:val="007B204C"/>
    <w:rsid w:val="007B361B"/>
    <w:rsid w:val="007B60D7"/>
    <w:rsid w:val="007C7B64"/>
    <w:rsid w:val="007D2962"/>
    <w:rsid w:val="007D5265"/>
    <w:rsid w:val="007D55B0"/>
    <w:rsid w:val="007D690E"/>
    <w:rsid w:val="007E6846"/>
    <w:rsid w:val="007F1787"/>
    <w:rsid w:val="007F1CC5"/>
    <w:rsid w:val="007F1D4B"/>
    <w:rsid w:val="007F410D"/>
    <w:rsid w:val="007F6279"/>
    <w:rsid w:val="007F6B09"/>
    <w:rsid w:val="008042EE"/>
    <w:rsid w:val="00804801"/>
    <w:rsid w:val="00805E04"/>
    <w:rsid w:val="00806BD9"/>
    <w:rsid w:val="0081063C"/>
    <w:rsid w:val="00810E51"/>
    <w:rsid w:val="00812710"/>
    <w:rsid w:val="008163D2"/>
    <w:rsid w:val="00817D5E"/>
    <w:rsid w:val="00821393"/>
    <w:rsid w:val="00821BFF"/>
    <w:rsid w:val="00821DF7"/>
    <w:rsid w:val="0082206D"/>
    <w:rsid w:val="008223AB"/>
    <w:rsid w:val="00823D7C"/>
    <w:rsid w:val="00833DE8"/>
    <w:rsid w:val="008349AA"/>
    <w:rsid w:val="00834FAA"/>
    <w:rsid w:val="008371FF"/>
    <w:rsid w:val="00840689"/>
    <w:rsid w:val="0084221D"/>
    <w:rsid w:val="0084265D"/>
    <w:rsid w:val="00843D88"/>
    <w:rsid w:val="00843E77"/>
    <w:rsid w:val="00844BBD"/>
    <w:rsid w:val="008460E4"/>
    <w:rsid w:val="00846AB2"/>
    <w:rsid w:val="00847668"/>
    <w:rsid w:val="0085001E"/>
    <w:rsid w:val="0085533A"/>
    <w:rsid w:val="00857C77"/>
    <w:rsid w:val="008606F7"/>
    <w:rsid w:val="008631C9"/>
    <w:rsid w:val="00865DC2"/>
    <w:rsid w:val="0086624E"/>
    <w:rsid w:val="0086689A"/>
    <w:rsid w:val="00870DAD"/>
    <w:rsid w:val="00877C7D"/>
    <w:rsid w:val="00877FC1"/>
    <w:rsid w:val="00880589"/>
    <w:rsid w:val="00881738"/>
    <w:rsid w:val="00883091"/>
    <w:rsid w:val="0088391B"/>
    <w:rsid w:val="00887E3E"/>
    <w:rsid w:val="00890FC5"/>
    <w:rsid w:val="008960CF"/>
    <w:rsid w:val="008A0AB0"/>
    <w:rsid w:val="008A1999"/>
    <w:rsid w:val="008A51D9"/>
    <w:rsid w:val="008B15BA"/>
    <w:rsid w:val="008B2AD8"/>
    <w:rsid w:val="008B55C8"/>
    <w:rsid w:val="008B651D"/>
    <w:rsid w:val="008C021A"/>
    <w:rsid w:val="008C3442"/>
    <w:rsid w:val="008C75FF"/>
    <w:rsid w:val="008D2FE6"/>
    <w:rsid w:val="008D38BD"/>
    <w:rsid w:val="008D3AEB"/>
    <w:rsid w:val="008E082F"/>
    <w:rsid w:val="008E1C2E"/>
    <w:rsid w:val="008E2C44"/>
    <w:rsid w:val="008E2CC8"/>
    <w:rsid w:val="008F23DC"/>
    <w:rsid w:val="008F2DA0"/>
    <w:rsid w:val="008F4186"/>
    <w:rsid w:val="008F5917"/>
    <w:rsid w:val="00902F2A"/>
    <w:rsid w:val="00904301"/>
    <w:rsid w:val="009074F3"/>
    <w:rsid w:val="00910F99"/>
    <w:rsid w:val="009201BF"/>
    <w:rsid w:val="00920DF2"/>
    <w:rsid w:val="00921AF3"/>
    <w:rsid w:val="00921E5D"/>
    <w:rsid w:val="00922B0C"/>
    <w:rsid w:val="009241E4"/>
    <w:rsid w:val="00926B85"/>
    <w:rsid w:val="009303F5"/>
    <w:rsid w:val="00930EB7"/>
    <w:rsid w:val="009320A4"/>
    <w:rsid w:val="00932DA1"/>
    <w:rsid w:val="009334B5"/>
    <w:rsid w:val="00933603"/>
    <w:rsid w:val="00940725"/>
    <w:rsid w:val="009416B7"/>
    <w:rsid w:val="0094186D"/>
    <w:rsid w:val="00943FAB"/>
    <w:rsid w:val="009506E9"/>
    <w:rsid w:val="00952AEF"/>
    <w:rsid w:val="00956311"/>
    <w:rsid w:val="0096278F"/>
    <w:rsid w:val="009629B9"/>
    <w:rsid w:val="009644BA"/>
    <w:rsid w:val="009700B3"/>
    <w:rsid w:val="0097309D"/>
    <w:rsid w:val="00975FDE"/>
    <w:rsid w:val="00976FF5"/>
    <w:rsid w:val="009832FA"/>
    <w:rsid w:val="00983350"/>
    <w:rsid w:val="00983812"/>
    <w:rsid w:val="00983C95"/>
    <w:rsid w:val="00984129"/>
    <w:rsid w:val="00987C45"/>
    <w:rsid w:val="00990204"/>
    <w:rsid w:val="0099093F"/>
    <w:rsid w:val="00990FA1"/>
    <w:rsid w:val="00991190"/>
    <w:rsid w:val="009926FF"/>
    <w:rsid w:val="00992F3F"/>
    <w:rsid w:val="009A0169"/>
    <w:rsid w:val="009A17B6"/>
    <w:rsid w:val="009A76A4"/>
    <w:rsid w:val="009B112E"/>
    <w:rsid w:val="009B2966"/>
    <w:rsid w:val="009B3C02"/>
    <w:rsid w:val="009B7648"/>
    <w:rsid w:val="009C25D2"/>
    <w:rsid w:val="009C2BA5"/>
    <w:rsid w:val="009C42D8"/>
    <w:rsid w:val="009C6425"/>
    <w:rsid w:val="009D117C"/>
    <w:rsid w:val="009D12D0"/>
    <w:rsid w:val="009D16AE"/>
    <w:rsid w:val="009D296E"/>
    <w:rsid w:val="009D30DF"/>
    <w:rsid w:val="009D5182"/>
    <w:rsid w:val="009D5EC2"/>
    <w:rsid w:val="009D6171"/>
    <w:rsid w:val="009D76A5"/>
    <w:rsid w:val="009E2EAD"/>
    <w:rsid w:val="009E7532"/>
    <w:rsid w:val="009F39ED"/>
    <w:rsid w:val="009F40EF"/>
    <w:rsid w:val="00A03B2C"/>
    <w:rsid w:val="00A03E0E"/>
    <w:rsid w:val="00A1086D"/>
    <w:rsid w:val="00A1200A"/>
    <w:rsid w:val="00A12197"/>
    <w:rsid w:val="00A17668"/>
    <w:rsid w:val="00A257F9"/>
    <w:rsid w:val="00A2773D"/>
    <w:rsid w:val="00A30318"/>
    <w:rsid w:val="00A33760"/>
    <w:rsid w:val="00A3379F"/>
    <w:rsid w:val="00A3757D"/>
    <w:rsid w:val="00A43045"/>
    <w:rsid w:val="00A43BD1"/>
    <w:rsid w:val="00A43C24"/>
    <w:rsid w:val="00A4450C"/>
    <w:rsid w:val="00A45971"/>
    <w:rsid w:val="00A46830"/>
    <w:rsid w:val="00A5066D"/>
    <w:rsid w:val="00A50D9A"/>
    <w:rsid w:val="00A5386E"/>
    <w:rsid w:val="00A55EAD"/>
    <w:rsid w:val="00A57246"/>
    <w:rsid w:val="00A634E2"/>
    <w:rsid w:val="00A65747"/>
    <w:rsid w:val="00A67A75"/>
    <w:rsid w:val="00A75911"/>
    <w:rsid w:val="00A80EE7"/>
    <w:rsid w:val="00A82856"/>
    <w:rsid w:val="00A85B1F"/>
    <w:rsid w:val="00A85D71"/>
    <w:rsid w:val="00A86268"/>
    <w:rsid w:val="00A86390"/>
    <w:rsid w:val="00A91D47"/>
    <w:rsid w:val="00A9247F"/>
    <w:rsid w:val="00A933A0"/>
    <w:rsid w:val="00A943B5"/>
    <w:rsid w:val="00AA0E10"/>
    <w:rsid w:val="00AA233E"/>
    <w:rsid w:val="00AA30B5"/>
    <w:rsid w:val="00AA498E"/>
    <w:rsid w:val="00AA6EFD"/>
    <w:rsid w:val="00AB0865"/>
    <w:rsid w:val="00AB4442"/>
    <w:rsid w:val="00AC0933"/>
    <w:rsid w:val="00AC2529"/>
    <w:rsid w:val="00AC271B"/>
    <w:rsid w:val="00AC3BF2"/>
    <w:rsid w:val="00AC5A58"/>
    <w:rsid w:val="00AD3013"/>
    <w:rsid w:val="00AD3E49"/>
    <w:rsid w:val="00AE0248"/>
    <w:rsid w:val="00AE1BFF"/>
    <w:rsid w:val="00AE7F32"/>
    <w:rsid w:val="00AF198B"/>
    <w:rsid w:val="00AF461D"/>
    <w:rsid w:val="00AF49BD"/>
    <w:rsid w:val="00AF49BE"/>
    <w:rsid w:val="00AF501D"/>
    <w:rsid w:val="00B037C4"/>
    <w:rsid w:val="00B149DA"/>
    <w:rsid w:val="00B152F5"/>
    <w:rsid w:val="00B1698C"/>
    <w:rsid w:val="00B20D66"/>
    <w:rsid w:val="00B222FC"/>
    <w:rsid w:val="00B22DC5"/>
    <w:rsid w:val="00B26FFF"/>
    <w:rsid w:val="00B36084"/>
    <w:rsid w:val="00B37AE4"/>
    <w:rsid w:val="00B4135B"/>
    <w:rsid w:val="00B4355A"/>
    <w:rsid w:val="00B43799"/>
    <w:rsid w:val="00B44207"/>
    <w:rsid w:val="00B46F62"/>
    <w:rsid w:val="00B5178D"/>
    <w:rsid w:val="00B617CF"/>
    <w:rsid w:val="00B61995"/>
    <w:rsid w:val="00B6395A"/>
    <w:rsid w:val="00B63A60"/>
    <w:rsid w:val="00B64B7D"/>
    <w:rsid w:val="00B66B50"/>
    <w:rsid w:val="00B676C9"/>
    <w:rsid w:val="00B70B2F"/>
    <w:rsid w:val="00B710F8"/>
    <w:rsid w:val="00B72EEA"/>
    <w:rsid w:val="00B73397"/>
    <w:rsid w:val="00B7418B"/>
    <w:rsid w:val="00B74406"/>
    <w:rsid w:val="00B80221"/>
    <w:rsid w:val="00B83518"/>
    <w:rsid w:val="00B90AB2"/>
    <w:rsid w:val="00B93125"/>
    <w:rsid w:val="00BA58E7"/>
    <w:rsid w:val="00BA6E16"/>
    <w:rsid w:val="00BB25BA"/>
    <w:rsid w:val="00BB52E6"/>
    <w:rsid w:val="00BB5E76"/>
    <w:rsid w:val="00BC29CC"/>
    <w:rsid w:val="00BC2CA9"/>
    <w:rsid w:val="00BC775C"/>
    <w:rsid w:val="00BD0D3A"/>
    <w:rsid w:val="00BD19B5"/>
    <w:rsid w:val="00BD2E01"/>
    <w:rsid w:val="00BD2F62"/>
    <w:rsid w:val="00BD3055"/>
    <w:rsid w:val="00BD42C5"/>
    <w:rsid w:val="00BD5B40"/>
    <w:rsid w:val="00BD5F4F"/>
    <w:rsid w:val="00BE13A7"/>
    <w:rsid w:val="00BE3827"/>
    <w:rsid w:val="00BE3E24"/>
    <w:rsid w:val="00BE4164"/>
    <w:rsid w:val="00BE601B"/>
    <w:rsid w:val="00BE6BA0"/>
    <w:rsid w:val="00BE7EEC"/>
    <w:rsid w:val="00BF0143"/>
    <w:rsid w:val="00BF1B82"/>
    <w:rsid w:val="00BF33C0"/>
    <w:rsid w:val="00BF5715"/>
    <w:rsid w:val="00BF6055"/>
    <w:rsid w:val="00BF78F3"/>
    <w:rsid w:val="00C00533"/>
    <w:rsid w:val="00C00A6E"/>
    <w:rsid w:val="00C06171"/>
    <w:rsid w:val="00C07778"/>
    <w:rsid w:val="00C10C09"/>
    <w:rsid w:val="00C1394C"/>
    <w:rsid w:val="00C1579E"/>
    <w:rsid w:val="00C23735"/>
    <w:rsid w:val="00C24CC1"/>
    <w:rsid w:val="00C257CE"/>
    <w:rsid w:val="00C31E86"/>
    <w:rsid w:val="00C34D34"/>
    <w:rsid w:val="00C40141"/>
    <w:rsid w:val="00C4051C"/>
    <w:rsid w:val="00C409C5"/>
    <w:rsid w:val="00C41513"/>
    <w:rsid w:val="00C42432"/>
    <w:rsid w:val="00C4366E"/>
    <w:rsid w:val="00C43862"/>
    <w:rsid w:val="00C43919"/>
    <w:rsid w:val="00C50365"/>
    <w:rsid w:val="00C515D8"/>
    <w:rsid w:val="00C5404D"/>
    <w:rsid w:val="00C55AD2"/>
    <w:rsid w:val="00C562E0"/>
    <w:rsid w:val="00C61275"/>
    <w:rsid w:val="00C61ABF"/>
    <w:rsid w:val="00C630E4"/>
    <w:rsid w:val="00C6344F"/>
    <w:rsid w:val="00C6544B"/>
    <w:rsid w:val="00C70330"/>
    <w:rsid w:val="00C71049"/>
    <w:rsid w:val="00C71E31"/>
    <w:rsid w:val="00C72204"/>
    <w:rsid w:val="00C73E22"/>
    <w:rsid w:val="00C7689B"/>
    <w:rsid w:val="00C768C8"/>
    <w:rsid w:val="00C8332C"/>
    <w:rsid w:val="00C83984"/>
    <w:rsid w:val="00C86249"/>
    <w:rsid w:val="00C87126"/>
    <w:rsid w:val="00C87D57"/>
    <w:rsid w:val="00C90E69"/>
    <w:rsid w:val="00C922AD"/>
    <w:rsid w:val="00C9398B"/>
    <w:rsid w:val="00C97883"/>
    <w:rsid w:val="00CA01DF"/>
    <w:rsid w:val="00CA16A7"/>
    <w:rsid w:val="00CA2E0F"/>
    <w:rsid w:val="00CA3FD3"/>
    <w:rsid w:val="00CA55E1"/>
    <w:rsid w:val="00CA5A96"/>
    <w:rsid w:val="00CA7E93"/>
    <w:rsid w:val="00CB0749"/>
    <w:rsid w:val="00CB1B5A"/>
    <w:rsid w:val="00CB21CC"/>
    <w:rsid w:val="00CB27D2"/>
    <w:rsid w:val="00CB55FD"/>
    <w:rsid w:val="00CB7B26"/>
    <w:rsid w:val="00CC3256"/>
    <w:rsid w:val="00CC32BC"/>
    <w:rsid w:val="00CC6C33"/>
    <w:rsid w:val="00CD25EA"/>
    <w:rsid w:val="00CD4F39"/>
    <w:rsid w:val="00CD7DCC"/>
    <w:rsid w:val="00CE3D43"/>
    <w:rsid w:val="00CE59F0"/>
    <w:rsid w:val="00CE6A5F"/>
    <w:rsid w:val="00CF11F3"/>
    <w:rsid w:val="00CF3A19"/>
    <w:rsid w:val="00CF4213"/>
    <w:rsid w:val="00CF4F02"/>
    <w:rsid w:val="00CF51A1"/>
    <w:rsid w:val="00CF5238"/>
    <w:rsid w:val="00CF6DEC"/>
    <w:rsid w:val="00D01B0A"/>
    <w:rsid w:val="00D03C8C"/>
    <w:rsid w:val="00D056EA"/>
    <w:rsid w:val="00D06FF1"/>
    <w:rsid w:val="00D10193"/>
    <w:rsid w:val="00D13024"/>
    <w:rsid w:val="00D14D30"/>
    <w:rsid w:val="00D164CC"/>
    <w:rsid w:val="00D1691E"/>
    <w:rsid w:val="00D24711"/>
    <w:rsid w:val="00D25F1A"/>
    <w:rsid w:val="00D2734B"/>
    <w:rsid w:val="00D32470"/>
    <w:rsid w:val="00D32C3B"/>
    <w:rsid w:val="00D32E9D"/>
    <w:rsid w:val="00D33CE0"/>
    <w:rsid w:val="00D36145"/>
    <w:rsid w:val="00D42197"/>
    <w:rsid w:val="00D453B6"/>
    <w:rsid w:val="00D46420"/>
    <w:rsid w:val="00D47A1C"/>
    <w:rsid w:val="00D52E6F"/>
    <w:rsid w:val="00D57767"/>
    <w:rsid w:val="00D61DEE"/>
    <w:rsid w:val="00D6327E"/>
    <w:rsid w:val="00D643E4"/>
    <w:rsid w:val="00D66489"/>
    <w:rsid w:val="00D673A1"/>
    <w:rsid w:val="00D74CF0"/>
    <w:rsid w:val="00D776BB"/>
    <w:rsid w:val="00D81FEE"/>
    <w:rsid w:val="00D8633E"/>
    <w:rsid w:val="00D903C6"/>
    <w:rsid w:val="00D909B1"/>
    <w:rsid w:val="00D93000"/>
    <w:rsid w:val="00D95229"/>
    <w:rsid w:val="00D95F41"/>
    <w:rsid w:val="00DA0D46"/>
    <w:rsid w:val="00DA3F08"/>
    <w:rsid w:val="00DA7414"/>
    <w:rsid w:val="00DB1DD4"/>
    <w:rsid w:val="00DB2E6D"/>
    <w:rsid w:val="00DC187D"/>
    <w:rsid w:val="00DC2C99"/>
    <w:rsid w:val="00DC2DF3"/>
    <w:rsid w:val="00DC5823"/>
    <w:rsid w:val="00DC5EE4"/>
    <w:rsid w:val="00DC78EB"/>
    <w:rsid w:val="00DD0105"/>
    <w:rsid w:val="00DD1A87"/>
    <w:rsid w:val="00DD2A7A"/>
    <w:rsid w:val="00DD363B"/>
    <w:rsid w:val="00DD3B9B"/>
    <w:rsid w:val="00DE0B85"/>
    <w:rsid w:val="00DE26E6"/>
    <w:rsid w:val="00DE36A8"/>
    <w:rsid w:val="00DE47D4"/>
    <w:rsid w:val="00DF3B1D"/>
    <w:rsid w:val="00DF46D2"/>
    <w:rsid w:val="00E00E95"/>
    <w:rsid w:val="00E0399A"/>
    <w:rsid w:val="00E04F59"/>
    <w:rsid w:val="00E10B1C"/>
    <w:rsid w:val="00E135E7"/>
    <w:rsid w:val="00E13909"/>
    <w:rsid w:val="00E155C4"/>
    <w:rsid w:val="00E16056"/>
    <w:rsid w:val="00E21B1E"/>
    <w:rsid w:val="00E24B5E"/>
    <w:rsid w:val="00E309B4"/>
    <w:rsid w:val="00E31137"/>
    <w:rsid w:val="00E3235D"/>
    <w:rsid w:val="00E347B2"/>
    <w:rsid w:val="00E355A1"/>
    <w:rsid w:val="00E3607C"/>
    <w:rsid w:val="00E36861"/>
    <w:rsid w:val="00E4364E"/>
    <w:rsid w:val="00E4396E"/>
    <w:rsid w:val="00E44EC2"/>
    <w:rsid w:val="00E46A00"/>
    <w:rsid w:val="00E47E26"/>
    <w:rsid w:val="00E50F4D"/>
    <w:rsid w:val="00E5392A"/>
    <w:rsid w:val="00E56E9D"/>
    <w:rsid w:val="00E56EEB"/>
    <w:rsid w:val="00E56F69"/>
    <w:rsid w:val="00E62EC2"/>
    <w:rsid w:val="00E65CDC"/>
    <w:rsid w:val="00E7032D"/>
    <w:rsid w:val="00E71511"/>
    <w:rsid w:val="00E745E6"/>
    <w:rsid w:val="00E8238B"/>
    <w:rsid w:val="00E84650"/>
    <w:rsid w:val="00E86137"/>
    <w:rsid w:val="00E902C9"/>
    <w:rsid w:val="00E90BD7"/>
    <w:rsid w:val="00E912F1"/>
    <w:rsid w:val="00E9233B"/>
    <w:rsid w:val="00EA09D1"/>
    <w:rsid w:val="00EA51EA"/>
    <w:rsid w:val="00EB1168"/>
    <w:rsid w:val="00EB4BDF"/>
    <w:rsid w:val="00EC74A2"/>
    <w:rsid w:val="00ED2833"/>
    <w:rsid w:val="00ED414D"/>
    <w:rsid w:val="00ED6653"/>
    <w:rsid w:val="00ED7041"/>
    <w:rsid w:val="00EE3907"/>
    <w:rsid w:val="00EE497D"/>
    <w:rsid w:val="00EF170F"/>
    <w:rsid w:val="00EF2801"/>
    <w:rsid w:val="00F03538"/>
    <w:rsid w:val="00F051C4"/>
    <w:rsid w:val="00F06D33"/>
    <w:rsid w:val="00F07CA7"/>
    <w:rsid w:val="00F10466"/>
    <w:rsid w:val="00F12F8F"/>
    <w:rsid w:val="00F1351B"/>
    <w:rsid w:val="00F13684"/>
    <w:rsid w:val="00F17018"/>
    <w:rsid w:val="00F2435C"/>
    <w:rsid w:val="00F25714"/>
    <w:rsid w:val="00F278CF"/>
    <w:rsid w:val="00F31691"/>
    <w:rsid w:val="00F32F00"/>
    <w:rsid w:val="00F3372B"/>
    <w:rsid w:val="00F33A7E"/>
    <w:rsid w:val="00F350F0"/>
    <w:rsid w:val="00F364F5"/>
    <w:rsid w:val="00F403D6"/>
    <w:rsid w:val="00F41347"/>
    <w:rsid w:val="00F461C2"/>
    <w:rsid w:val="00F513D2"/>
    <w:rsid w:val="00F5192F"/>
    <w:rsid w:val="00F5259B"/>
    <w:rsid w:val="00F53188"/>
    <w:rsid w:val="00F54A03"/>
    <w:rsid w:val="00F625D2"/>
    <w:rsid w:val="00F63032"/>
    <w:rsid w:val="00F66A3D"/>
    <w:rsid w:val="00F74A73"/>
    <w:rsid w:val="00F751A8"/>
    <w:rsid w:val="00F76D44"/>
    <w:rsid w:val="00F81A31"/>
    <w:rsid w:val="00F83FED"/>
    <w:rsid w:val="00F86B11"/>
    <w:rsid w:val="00F956F4"/>
    <w:rsid w:val="00F973B2"/>
    <w:rsid w:val="00FA2446"/>
    <w:rsid w:val="00FA2D60"/>
    <w:rsid w:val="00FA60CA"/>
    <w:rsid w:val="00FA704B"/>
    <w:rsid w:val="00FA7052"/>
    <w:rsid w:val="00FB1484"/>
    <w:rsid w:val="00FB2231"/>
    <w:rsid w:val="00FB2985"/>
    <w:rsid w:val="00FB6458"/>
    <w:rsid w:val="00FC1E95"/>
    <w:rsid w:val="00FC2375"/>
    <w:rsid w:val="00FC4C4C"/>
    <w:rsid w:val="00FC7BD5"/>
    <w:rsid w:val="00FD148D"/>
    <w:rsid w:val="00FD272C"/>
    <w:rsid w:val="00FD495D"/>
    <w:rsid w:val="00FD5DBA"/>
    <w:rsid w:val="00FD6AE8"/>
    <w:rsid w:val="00FE345A"/>
    <w:rsid w:val="00FE4D2C"/>
    <w:rsid w:val="00FE79F1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64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D93000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D93000"/>
    <w:rPr>
      <w:sz w:val="22"/>
      <w:szCs w:val="22"/>
      <w:lang w:eastAsia="en-US" w:bidi="ar-SA"/>
    </w:rPr>
  </w:style>
  <w:style w:type="paragraph" w:styleId="Peu">
    <w:name w:val="footer"/>
    <w:basedOn w:val="Normal"/>
    <w:link w:val="PeuCar"/>
    <w:uiPriority w:val="99"/>
    <w:unhideWhenUsed/>
    <w:rsid w:val="00D93000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D93000"/>
    <w:rPr>
      <w:sz w:val="22"/>
      <w:szCs w:val="22"/>
      <w:lang w:eastAsia="en-US" w:bidi="ar-SA"/>
    </w:rPr>
  </w:style>
  <w:style w:type="character" w:styleId="Enlla">
    <w:name w:val="Hyperlink"/>
    <w:uiPriority w:val="99"/>
    <w:semiHidden/>
    <w:unhideWhenUsed/>
    <w:rsid w:val="003459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38B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s-ES"/>
    </w:rPr>
  </w:style>
  <w:style w:type="character" w:styleId="Textennegreta">
    <w:name w:val="Strong"/>
    <w:uiPriority w:val="22"/>
    <w:qFormat/>
    <w:rsid w:val="001038BC"/>
    <w:rPr>
      <w:b/>
      <w:bCs/>
    </w:rPr>
  </w:style>
  <w:style w:type="character" w:styleId="mfasi">
    <w:name w:val="Emphasis"/>
    <w:uiPriority w:val="20"/>
    <w:qFormat/>
    <w:rsid w:val="001038BC"/>
    <w:rPr>
      <w:i/>
      <w:iCs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4031B7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4031B7"/>
    <w:rPr>
      <w:lang w:val="es-ES" w:eastAsia="en-US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4031B7"/>
    <w:rPr>
      <w:vertAlign w:val="superscript"/>
    </w:rPr>
  </w:style>
  <w:style w:type="character" w:customStyle="1" w:styleId="apple-converted-space">
    <w:name w:val="apple-converted-space"/>
    <w:basedOn w:val="Tipusdelletraperdefectedelpargraf"/>
    <w:rsid w:val="00B74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4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8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5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1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0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86296-70FF-45B7-BB37-0DB77D4E3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audiència 05/08/2020</vt:lpstr>
      <vt:lpstr>audiència 17/06/2020</vt:lpstr>
    </vt:vector>
  </TitlesOfParts>
  <Manager/>
  <Company>Santa Seu</Company>
  <LinksUpToDate>false</LinksUpToDate>
  <CharactersWithSpaces>5363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audiència 05/08/2020</dc:title>
  <dc:subject>Catequesi - «Guarir el món»: 1. Introducció</dc:subject>
  <dc:creator>papa Francesc</dc:creator>
  <cp:keywords/>
  <dc:description>traducció: Arquebisbat de Tarragona - RGM</dc:description>
  <cp:lastModifiedBy>Rosalia</cp:lastModifiedBy>
  <cp:revision>7</cp:revision>
  <dcterms:created xsi:type="dcterms:W3CDTF">2020-08-27T10:22:00Z</dcterms:created>
  <dcterms:modified xsi:type="dcterms:W3CDTF">2020-08-28T10:01:00Z</dcterms:modified>
  <cp:category/>
</cp:coreProperties>
</file>