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A82B09B"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294C82">
        <w:rPr>
          <w:rFonts w:ascii="Times New Roman" w:hAnsi="Times New Roman" w:cs="Times New Roman"/>
          <w:b/>
          <w:bCs/>
          <w:color w:val="000000" w:themeColor="text1"/>
          <w:sz w:val="24"/>
          <w:szCs w:val="24"/>
          <w:lang w:val="es-ES_tradnl"/>
        </w:rPr>
        <w:t>13 de enero de 2021</w:t>
      </w:r>
    </w:p>
    <w:p w14:paraId="151E878B" w14:textId="71294A8C"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F926F4">
        <w:rPr>
          <w:rFonts w:ascii="Times New Roman" w:hAnsi="Times New Roman" w:cs="Times New Roman"/>
          <w:b/>
          <w:bCs/>
          <w:color w:val="000000" w:themeColor="text1"/>
          <w:sz w:val="24"/>
          <w:szCs w:val="24"/>
          <w:lang w:val="es-ES_tradnl"/>
        </w:rPr>
        <w:t>2</w:t>
      </w:r>
      <w:r w:rsidR="00294C82">
        <w:rPr>
          <w:rFonts w:ascii="Times New Roman" w:hAnsi="Times New Roman" w:cs="Times New Roman"/>
          <w:b/>
          <w:bCs/>
          <w:color w:val="000000" w:themeColor="text1"/>
          <w:sz w:val="24"/>
          <w:szCs w:val="24"/>
          <w:lang w:val="es-ES_tradnl"/>
        </w:rPr>
        <w:t>1</w:t>
      </w:r>
      <w:r w:rsidR="00C31614">
        <w:rPr>
          <w:rFonts w:ascii="Times New Roman" w:hAnsi="Times New Roman" w:cs="Times New Roman"/>
          <w:b/>
          <w:bCs/>
          <w:color w:val="000000" w:themeColor="text1"/>
          <w:sz w:val="24"/>
          <w:szCs w:val="24"/>
          <w:lang w:val="es-ES_tradnl"/>
        </w:rPr>
        <w:t xml:space="preserve">. La oración de </w:t>
      </w:r>
      <w:r w:rsidR="00F926F4">
        <w:rPr>
          <w:rFonts w:ascii="Times New Roman" w:hAnsi="Times New Roman" w:cs="Times New Roman"/>
          <w:b/>
          <w:bCs/>
          <w:color w:val="000000" w:themeColor="text1"/>
          <w:sz w:val="24"/>
          <w:szCs w:val="24"/>
          <w:lang w:val="es-ES_tradnl"/>
        </w:rPr>
        <w:t>a</w:t>
      </w:r>
      <w:r w:rsidR="00294C82">
        <w:rPr>
          <w:rFonts w:ascii="Times New Roman" w:hAnsi="Times New Roman" w:cs="Times New Roman"/>
          <w:b/>
          <w:bCs/>
          <w:color w:val="000000" w:themeColor="text1"/>
          <w:sz w:val="24"/>
          <w:szCs w:val="24"/>
          <w:lang w:val="es-ES_tradnl"/>
        </w:rPr>
        <w:t>labanza</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bookmarkStart w:id="0" w:name="_GoBack"/>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67D133D2" w14:textId="7231A4FD"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Hacemos referencia a un pasaje crítico de la vida de Jesús. Después de los primeros milagros y la implicación de los discípulos en el anuncio del Reino de Dios, la misión del Mesías atraviesa una crisis. Juan Bautista duda y le hace llegar este mensaje —Juan está en la cárcel—: «¿Eres tú el que ha de venir, o debemos esperar a otro?» (Mt 11,3). Él siente esta angustia de no saber si se ha equivocado en el anuncio. En la vida siempre hay momentos oscuros, momentos de noche espiritual, y Juan está pasando este momento. Hay hostilidad en los pueblos del lago, donde Jesús había realizado tantos signos prodigiosos (cf. Mt 11,20-24). Ahora, precisamente en este momento de decepción, Mateo relata un hecho realmente sorprendente: Jesús no eleva al Padre un lamento, sino un himno de júbilo: «Yo te bendigo, Padre, Señor del cielo y de la tierra, porque has ocultado estas cosas a sabios e inteligentes, y se las has revelado a pequeños» (Mt 11,25). Es decir, en plena crisis, en plena oscuridad en el alma de tanta gente, como Juan el Bautista, Jesús bendice al Padre, Jesús alaba al Padre. ¿Pero por qué?</w:t>
      </w:r>
    </w:p>
    <w:p w14:paraId="078310F2" w14:textId="725AD1C6"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Sobre todo, lo alaba por lo que es: «Padre, </w:t>
      </w:r>
      <w:r>
        <w:rPr>
          <w:rFonts w:ascii="Times New Roman" w:eastAsia="Times New Roman" w:hAnsi="Times New Roman" w:cs="Times New Roman"/>
          <w:color w:val="000000" w:themeColor="text1"/>
          <w:sz w:val="24"/>
          <w:szCs w:val="24"/>
          <w:lang w:val="es-ES_tradnl" w:eastAsia="es-ES" w:bidi="th-TH"/>
        </w:rPr>
        <w:t>Señor del cielo y de la tierra.»</w:t>
      </w:r>
      <w:r w:rsidRPr="00294C82">
        <w:rPr>
          <w:rFonts w:ascii="Times New Roman" w:eastAsia="Times New Roman" w:hAnsi="Times New Roman" w:cs="Times New Roman"/>
          <w:color w:val="000000" w:themeColor="text1"/>
          <w:sz w:val="24"/>
          <w:szCs w:val="24"/>
          <w:lang w:val="es-ES_tradnl" w:eastAsia="es-ES" w:bidi="th-TH"/>
        </w:rPr>
        <w:t xml:space="preserve"> Jesús se regocija en su espíritu porque sabe y siente que su Padre es el Dios del universo, y viceversa, el Señor de todo lo que existe es el Padre, </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Padre mío</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De esta experiencia de sentirse </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el hijo del Altísimo</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brota la alabanza. Jesús se siente hijo del Altísimo.</w:t>
      </w:r>
    </w:p>
    <w:p w14:paraId="5BBF7C8C" w14:textId="0F960A15"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Y después Jesús alaba al Padre porque favorece a los pequeños. Es lo que Él mismo experimenta predicando en los pueblos: los </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sabios</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y los </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inteligentes</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permanecen desconfiados y cerrados, hacen cálculos; mientras que los </w:t>
      </w:r>
      <w:r>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pequeños</w:t>
      </w:r>
      <w:r w:rsidR="00016DD4">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se abren y acogen el mensaje. Esto solo puede ser voluntad del Padre, y Jesús se alegra. También nosotros debemos alegrarnos y alabar a Dios porque las personas humildes y sencillas acogen el Evangelio. Yo me alegro cuando veo esta gente sencilla, esta gente humilde que va en peregrinación, que va a rezar, que canta, que alaba, gente a la cual quizá le faltan muchas </w:t>
      </w:r>
      <w:r w:rsidR="006E515A" w:rsidRPr="00294C82">
        <w:rPr>
          <w:rFonts w:ascii="Times New Roman" w:eastAsia="Times New Roman" w:hAnsi="Times New Roman" w:cs="Times New Roman"/>
          <w:color w:val="000000" w:themeColor="text1"/>
          <w:sz w:val="24"/>
          <w:szCs w:val="24"/>
          <w:lang w:val="es-ES_tradnl" w:eastAsia="es-ES" w:bidi="th-TH"/>
        </w:rPr>
        <w:t>cosas,</w:t>
      </w:r>
      <w:r w:rsidRPr="00294C82">
        <w:rPr>
          <w:rFonts w:ascii="Times New Roman" w:eastAsia="Times New Roman" w:hAnsi="Times New Roman" w:cs="Times New Roman"/>
          <w:color w:val="000000" w:themeColor="text1"/>
          <w:sz w:val="24"/>
          <w:szCs w:val="24"/>
          <w:lang w:val="es-ES_tradnl" w:eastAsia="es-ES" w:bidi="th-TH"/>
        </w:rPr>
        <w:t xml:space="preserve"> pero la humildad les lleva a alabar a Dios. En el futuro del mundo y en las esperanzas de la Iglesia están siempre los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pequeños</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aquellos que no se consideran mejores que los otros, que son conscientes de los propios límites y de los propios pecados, que no quieren dominar sobre los otros, que, en Dios Padre, se reconocen todos hermanos.</w:t>
      </w:r>
    </w:p>
    <w:p w14:paraId="69D92D29" w14:textId="78E302F6"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Por lo tanto, en ese momento de aparente fracaso, donde todo está oscuro, Jesús reza alabando al Padre. Y su oración nos conduce también a nosotros, lectores del Evangelio, a juzgar de forma diferente nuestras derrotas personales, las situaciones en las que no vemos clara la presencia y la acción de Dios, cuando parece que el mal prevalece y no hay forma de detenerlo. Jesús, que también recomendó mucho la oración de súplica, precisamente en el momento en el que habría tenido motivo de pedir explicaciones al Padre, sin </w:t>
      </w:r>
      <w:r w:rsidR="006E515A" w:rsidRPr="00294C82">
        <w:rPr>
          <w:rFonts w:ascii="Times New Roman" w:eastAsia="Times New Roman" w:hAnsi="Times New Roman" w:cs="Times New Roman"/>
          <w:color w:val="000000" w:themeColor="text1"/>
          <w:sz w:val="24"/>
          <w:szCs w:val="24"/>
          <w:lang w:val="es-ES_tradnl" w:eastAsia="es-ES" w:bidi="th-TH"/>
        </w:rPr>
        <w:t>embargo,</w:t>
      </w:r>
      <w:r w:rsidRPr="00294C82">
        <w:rPr>
          <w:rFonts w:ascii="Times New Roman" w:eastAsia="Times New Roman" w:hAnsi="Times New Roman" w:cs="Times New Roman"/>
          <w:color w:val="000000" w:themeColor="text1"/>
          <w:sz w:val="24"/>
          <w:szCs w:val="24"/>
          <w:lang w:val="es-ES_tradnl" w:eastAsia="es-ES" w:bidi="th-TH"/>
        </w:rPr>
        <w:t xml:space="preserve"> lo alaba. Parece una contradicción, pero está ahí, la verdad.</w:t>
      </w:r>
    </w:p>
    <w:p w14:paraId="4A047C00" w14:textId="77777777"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¿A quién sirve la alabanza? ¿A nosotros o a Dios? Un texto de la liturgia eucarística nos invita a rezar a Dios de esta manera, dice así. «Aunque no necesitas nuestra alabanza, tú inspiras en nosotros que te demos gracias, para que las bendiciones que te ofrecemos nos </w:t>
      </w:r>
      <w:r w:rsidRPr="00294C82">
        <w:rPr>
          <w:rFonts w:ascii="Times New Roman" w:eastAsia="Times New Roman" w:hAnsi="Times New Roman" w:cs="Times New Roman"/>
          <w:color w:val="000000" w:themeColor="text1"/>
          <w:sz w:val="24"/>
          <w:szCs w:val="24"/>
          <w:lang w:val="es-ES_tradnl" w:eastAsia="es-ES" w:bidi="th-TH"/>
        </w:rPr>
        <w:lastRenderedPageBreak/>
        <w:t>ayuden en el camino de la salvación por Cristo, Señor nuestro» (Misal Romano, Prefacio común IV). Alabando somos salvados.</w:t>
      </w:r>
    </w:p>
    <w:p w14:paraId="47B1FFB1" w14:textId="12B98AE3"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La oración de alabanza nos sirve a nosotros. El Catecismo la define así: «Participa en la bienaventuranza de los corazones puros que le aman en la fe antes de verle en la gloria» (n. 2639). Paradójicamente debe ser practicada no solo cuando la vida nos colma de felicidad, sino sobre todo en los momentos difíciles, en los momentos oscuros cuando el camino sube cuesta arriba. También es ese el tiempo de la alabanza, como Jesús que en el momento oscuro alaba al Padre. Para que aprendamos </w:t>
      </w:r>
      <w:r w:rsidR="006E515A" w:rsidRPr="00294C82">
        <w:rPr>
          <w:rFonts w:ascii="Times New Roman" w:eastAsia="Times New Roman" w:hAnsi="Times New Roman" w:cs="Times New Roman"/>
          <w:color w:val="000000" w:themeColor="text1"/>
          <w:sz w:val="24"/>
          <w:szCs w:val="24"/>
          <w:lang w:val="es-ES_tradnl" w:eastAsia="es-ES" w:bidi="th-TH"/>
        </w:rPr>
        <w:t>que,</w:t>
      </w:r>
      <w:r w:rsidRPr="00294C82">
        <w:rPr>
          <w:rFonts w:ascii="Times New Roman" w:eastAsia="Times New Roman" w:hAnsi="Times New Roman" w:cs="Times New Roman"/>
          <w:color w:val="000000" w:themeColor="text1"/>
          <w:sz w:val="24"/>
          <w:szCs w:val="24"/>
          <w:lang w:val="es-ES_tradnl" w:eastAsia="es-ES" w:bidi="th-TH"/>
        </w:rPr>
        <w:t xml:space="preserve"> a través de esa cuesta, de ese sendero difícil, ese sendero fatigoso, de esos pasajes arduos, se llega a ver un panorama nuevo, un horizonte más abierto. Alabar es como respirar oxígeno puro: te purifica el alma, te hace mirar a lo lejos, no te deja encerrado en el momento difícil y oscuro de las dificultades.</w:t>
      </w:r>
    </w:p>
    <w:p w14:paraId="460BC918" w14:textId="3A208501" w:rsidR="00294C82" w:rsidRPr="00294C82"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Hay una gran enseñanza en esa oración que desde hace ocho siglos no ha dejado nunca de palpitar, que San Francisco compuso al final de su vida: el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Cántico del hermano sol</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o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de las criaturas</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El Pobrecillo no lo compuso en un momento de alegría, de bienestar, sino al contrario, en medio de las dificultades. Francisco está ya casi ciego, y siente en su alma el peso de una soledad que nunca antes había sentido: el mundo no ha cambiado desde el inicio de su predicación, todavía hay quien se deja destrozar por las riñas, y además siente que se acercan los pasos de la muerte. Podría ser el momento de la decepción, de esa decepción extrema y de la percepción del propio fracaso. Pero Francisco en ese instante de tristeza, en ese instante oscuro reza, ¿Cómo reza?: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Laudato si’, mi Señor…</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Reza alabando. Francisco alaba a Dios por todo, por todos los dones de la creación, y también por la muerte, que con valentía llama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hermana</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w:t>
      </w:r>
      <w:r w:rsidR="006E515A">
        <w:rPr>
          <w:rFonts w:ascii="Times New Roman" w:eastAsia="Times New Roman" w:hAnsi="Times New Roman" w:cs="Times New Roman"/>
          <w:color w:val="000000" w:themeColor="text1"/>
          <w:sz w:val="24"/>
          <w:szCs w:val="24"/>
          <w:lang w:val="es-ES_tradnl" w:eastAsia="es-ES" w:bidi="th-TH"/>
        </w:rPr>
        <w:t>«hermana muerte»</w:t>
      </w:r>
      <w:r w:rsidRPr="00294C82">
        <w:rPr>
          <w:rFonts w:ascii="Times New Roman" w:eastAsia="Times New Roman" w:hAnsi="Times New Roman" w:cs="Times New Roman"/>
          <w:color w:val="000000" w:themeColor="text1"/>
          <w:sz w:val="24"/>
          <w:szCs w:val="24"/>
          <w:lang w:val="es-ES_tradnl" w:eastAsia="es-ES" w:bidi="th-TH"/>
        </w:rPr>
        <w:t>. Estos ejemplos de los Santos, de los cristianos, también de Jesús, de alabar a Dios en los momentos difíciles, nos abren las puertas de un camino muy grande hacia el Señor y nos purifican siempre. La alabanza purifica siempre.</w:t>
      </w:r>
    </w:p>
    <w:p w14:paraId="62CBF546" w14:textId="78F7FEAD" w:rsidR="00F926F4" w:rsidRPr="00F926F4" w:rsidRDefault="00294C82" w:rsidP="00294C8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94C82">
        <w:rPr>
          <w:rFonts w:ascii="Times New Roman" w:eastAsia="Times New Roman" w:hAnsi="Times New Roman" w:cs="Times New Roman"/>
          <w:color w:val="000000" w:themeColor="text1"/>
          <w:sz w:val="24"/>
          <w:szCs w:val="24"/>
          <w:lang w:val="es-ES_tradnl" w:eastAsia="es-ES" w:bidi="th-TH"/>
        </w:rPr>
        <w:t xml:space="preserve">Los santos y las santas nos demuestran que se puede alabar siempre, en las buenas y en las malas, porque Dios es el Amigo fiel. Este es el fundamento de la alabanza: Dios es el Amigo fiel, y su amor nunca falla. Él siempre está junto a nosotros, Él nos espera siempre. Alguno decía: </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Es el centinela que está cerca de ti y te hace ir adelante con segu</w:t>
      </w:r>
      <w:r w:rsidR="006E515A">
        <w:rPr>
          <w:rFonts w:ascii="Times New Roman" w:eastAsia="Times New Roman" w:hAnsi="Times New Roman" w:cs="Times New Roman"/>
          <w:color w:val="000000" w:themeColor="text1"/>
          <w:sz w:val="24"/>
          <w:szCs w:val="24"/>
          <w:lang w:val="es-ES_tradnl" w:eastAsia="es-ES" w:bidi="th-TH"/>
        </w:rPr>
        <w:t>ridad</w:t>
      </w:r>
      <w:r w:rsidRPr="00294C82">
        <w:rPr>
          <w:rFonts w:ascii="Times New Roman" w:eastAsia="Times New Roman" w:hAnsi="Times New Roman" w:cs="Times New Roman"/>
          <w:color w:val="000000" w:themeColor="text1"/>
          <w:sz w:val="24"/>
          <w:szCs w:val="24"/>
          <w:lang w:val="es-ES_tradnl" w:eastAsia="es-ES" w:bidi="th-TH"/>
        </w:rPr>
        <w:t>.</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En los momentos difíciles y oscuros, encontramos la valentía de decir: </w:t>
      </w:r>
      <w:r w:rsidR="006E515A">
        <w:rPr>
          <w:rFonts w:ascii="Times New Roman" w:eastAsia="Times New Roman" w:hAnsi="Times New Roman" w:cs="Times New Roman"/>
          <w:color w:val="000000" w:themeColor="text1"/>
          <w:sz w:val="24"/>
          <w:szCs w:val="24"/>
          <w:lang w:val="es-ES_tradnl" w:eastAsia="es-ES" w:bidi="th-TH"/>
        </w:rPr>
        <w:t>«Bendito eres tú, oh Señor</w:t>
      </w:r>
      <w:r w:rsidRPr="00294C82">
        <w:rPr>
          <w:rFonts w:ascii="Times New Roman" w:eastAsia="Times New Roman" w:hAnsi="Times New Roman" w:cs="Times New Roman"/>
          <w:color w:val="000000" w:themeColor="text1"/>
          <w:sz w:val="24"/>
          <w:szCs w:val="24"/>
          <w:lang w:val="es-ES_tradnl" w:eastAsia="es-ES" w:bidi="th-TH"/>
        </w:rPr>
        <w:t>.</w:t>
      </w:r>
      <w:r w:rsidR="006E515A">
        <w:rPr>
          <w:rFonts w:ascii="Times New Roman" w:eastAsia="Times New Roman" w:hAnsi="Times New Roman" w:cs="Times New Roman"/>
          <w:color w:val="000000" w:themeColor="text1"/>
          <w:sz w:val="24"/>
          <w:szCs w:val="24"/>
          <w:lang w:val="es-ES_tradnl" w:eastAsia="es-ES" w:bidi="th-TH"/>
        </w:rPr>
        <w:t>»</w:t>
      </w:r>
      <w:r w:rsidRPr="00294C82">
        <w:rPr>
          <w:rFonts w:ascii="Times New Roman" w:eastAsia="Times New Roman" w:hAnsi="Times New Roman" w:cs="Times New Roman"/>
          <w:color w:val="000000" w:themeColor="text1"/>
          <w:sz w:val="24"/>
          <w:szCs w:val="24"/>
          <w:lang w:val="es-ES_tradnl" w:eastAsia="es-ES" w:bidi="th-TH"/>
        </w:rPr>
        <w:t xml:space="preserve"> Alabar al Señor. Esto nos hará mucho bien.</w:t>
      </w:r>
    </w:p>
    <w:bookmarkEnd w:id="0"/>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C549" w14:textId="77777777" w:rsidR="005904AE" w:rsidRDefault="005904AE" w:rsidP="00D93000">
      <w:pPr>
        <w:spacing w:after="0" w:line="240" w:lineRule="auto"/>
      </w:pPr>
      <w:r>
        <w:separator/>
      </w:r>
    </w:p>
  </w:endnote>
  <w:endnote w:type="continuationSeparator" w:id="0">
    <w:p w14:paraId="6B769CD4" w14:textId="77777777" w:rsidR="005904AE" w:rsidRDefault="005904A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3A433A53"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C01D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7BB60" w14:textId="77777777" w:rsidR="005904AE" w:rsidRDefault="005904AE" w:rsidP="00D93000">
      <w:pPr>
        <w:spacing w:after="0" w:line="240" w:lineRule="auto"/>
      </w:pPr>
      <w:r>
        <w:separator/>
      </w:r>
    </w:p>
  </w:footnote>
  <w:footnote w:type="continuationSeparator" w:id="0">
    <w:p w14:paraId="5E0D8E68" w14:textId="77777777" w:rsidR="005904AE" w:rsidRDefault="005904A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4AE"/>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273"/>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02F4-919E-D44B-8C69-58640B06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5122</Characters>
  <Application>Microsoft Office Word</Application>
  <DocSecurity>0</DocSecurity>
  <Lines>42</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13/01/2021</vt:lpstr>
      <vt:lpstr>audiència 17/06/2020</vt:lpstr>
    </vt:vector>
  </TitlesOfParts>
  <Manager/>
  <Company>Santa Sede</Company>
  <LinksUpToDate>false</LinksUpToDate>
  <CharactersWithSpaces>6041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13/01/2021</dc:title>
  <dc:subject>Catequesis sobre la oración: 21. La oración de alabanza</dc:subject>
  <dc:creator>papa Francisco</dc:creator>
  <cp:keywords/>
  <dc:description/>
  <cp:lastModifiedBy>MCSArqTgn</cp:lastModifiedBy>
  <cp:revision>2</cp:revision>
  <dcterms:created xsi:type="dcterms:W3CDTF">2021-01-25T09:22:00Z</dcterms:created>
  <dcterms:modified xsi:type="dcterms:W3CDTF">2021-01-25T09:22:00Z</dcterms:modified>
  <cp:category/>
</cp:coreProperties>
</file>