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7B" w:rsidRPr="00F463EA" w:rsidRDefault="00F463EA" w:rsidP="00A02C7B">
      <w:pPr>
        <w:spacing w:before="100" w:after="0" w:line="240" w:lineRule="auto"/>
        <w:jc w:val="center"/>
        <w:rPr>
          <w:rFonts w:ascii="Times New Roman" w:hAnsi="Times New Roman" w:cs="Times New Roman"/>
          <w:b/>
          <w:sz w:val="24"/>
          <w:szCs w:val="24"/>
          <w:lang w:val="es-ES"/>
        </w:rPr>
      </w:pPr>
      <w:r w:rsidRPr="00F463EA">
        <w:rPr>
          <w:rFonts w:ascii="Times New Roman" w:hAnsi="Times New Roman" w:cs="Times New Roman"/>
          <w:b/>
          <w:sz w:val="24"/>
          <w:szCs w:val="24"/>
          <w:lang w:val="es-ES"/>
        </w:rPr>
        <w:t>DIÁLOGO ENTRE GENERACIONES, EDUCACIÓN Y TRABAJO:</w:t>
      </w:r>
    </w:p>
    <w:p w:rsidR="00A02C7B" w:rsidRPr="00F463EA" w:rsidRDefault="00F463EA" w:rsidP="00A02C7B">
      <w:pPr>
        <w:spacing w:before="100" w:after="0" w:line="240" w:lineRule="auto"/>
        <w:jc w:val="center"/>
        <w:rPr>
          <w:rFonts w:ascii="Times New Roman" w:hAnsi="Times New Roman" w:cs="Times New Roman"/>
          <w:b/>
          <w:sz w:val="24"/>
          <w:szCs w:val="24"/>
          <w:lang w:val="es-ES"/>
        </w:rPr>
      </w:pPr>
      <w:r w:rsidRPr="00F463EA">
        <w:rPr>
          <w:rFonts w:ascii="Times New Roman" w:hAnsi="Times New Roman" w:cs="Times New Roman"/>
          <w:b/>
          <w:sz w:val="24"/>
          <w:szCs w:val="24"/>
          <w:lang w:val="es-ES"/>
        </w:rPr>
        <w:t>INSTRUMENTOS PARA CONSTRUIR UNA PAZ DURADERA</w:t>
      </w:r>
    </w:p>
    <w:p w:rsidR="00D612CD" w:rsidRPr="00F463EA" w:rsidRDefault="00D612CD" w:rsidP="00A02C7B">
      <w:pPr>
        <w:spacing w:before="400" w:after="0" w:line="240" w:lineRule="auto"/>
        <w:jc w:val="center"/>
        <w:rPr>
          <w:rFonts w:ascii="Times New Roman" w:hAnsi="Times New Roman" w:cs="Times New Roman"/>
          <w:b/>
          <w:sz w:val="24"/>
          <w:szCs w:val="24"/>
          <w:lang w:val="es-ES"/>
        </w:rPr>
      </w:pPr>
      <w:r w:rsidRPr="00F463EA">
        <w:rPr>
          <w:rFonts w:ascii="Times New Roman" w:hAnsi="Times New Roman" w:cs="Times New Roman"/>
          <w:b/>
          <w:sz w:val="24"/>
          <w:szCs w:val="24"/>
          <w:lang w:val="es-ES"/>
        </w:rPr>
        <w:t>M</w:t>
      </w:r>
      <w:r w:rsidR="00F463EA" w:rsidRPr="00F463EA">
        <w:rPr>
          <w:rFonts w:ascii="Times New Roman" w:hAnsi="Times New Roman" w:cs="Times New Roman"/>
          <w:b/>
          <w:sz w:val="24"/>
          <w:szCs w:val="24"/>
          <w:lang w:val="es-ES"/>
        </w:rPr>
        <w:t xml:space="preserve">ensaje del santo padre </w:t>
      </w:r>
      <w:r w:rsidRPr="00F463EA">
        <w:rPr>
          <w:rFonts w:ascii="Times New Roman" w:hAnsi="Times New Roman" w:cs="Times New Roman"/>
          <w:b/>
          <w:sz w:val="24"/>
          <w:szCs w:val="24"/>
          <w:lang w:val="es-ES"/>
        </w:rPr>
        <w:t>F</w:t>
      </w:r>
      <w:r w:rsidR="00F463EA" w:rsidRPr="00F463EA">
        <w:rPr>
          <w:rFonts w:ascii="Times New Roman" w:hAnsi="Times New Roman" w:cs="Times New Roman"/>
          <w:b/>
          <w:sz w:val="24"/>
          <w:szCs w:val="24"/>
          <w:lang w:val="es-ES"/>
        </w:rPr>
        <w:t>rancisco</w:t>
      </w:r>
    </w:p>
    <w:p w:rsidR="00D612CD" w:rsidRPr="00F463EA" w:rsidRDefault="00BC4C48" w:rsidP="00A02C7B">
      <w:pPr>
        <w:spacing w:before="100"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p</w:t>
      </w:r>
      <w:r w:rsidR="00F463EA" w:rsidRPr="00F463EA">
        <w:rPr>
          <w:rFonts w:ascii="Times New Roman" w:hAnsi="Times New Roman" w:cs="Times New Roman"/>
          <w:b/>
          <w:sz w:val="24"/>
          <w:szCs w:val="24"/>
          <w:lang w:val="es-ES"/>
        </w:rPr>
        <w:t xml:space="preserve">ara la celebración de la 55 Jornada Mundial de la </w:t>
      </w:r>
      <w:r w:rsidR="00D612CD" w:rsidRPr="00F463EA">
        <w:rPr>
          <w:rFonts w:ascii="Times New Roman" w:hAnsi="Times New Roman" w:cs="Times New Roman"/>
          <w:b/>
          <w:sz w:val="24"/>
          <w:szCs w:val="24"/>
          <w:lang w:val="es-ES"/>
        </w:rPr>
        <w:t>P</w:t>
      </w:r>
      <w:r w:rsidR="00F463EA" w:rsidRPr="00F463EA">
        <w:rPr>
          <w:rFonts w:ascii="Times New Roman" w:hAnsi="Times New Roman" w:cs="Times New Roman"/>
          <w:b/>
          <w:sz w:val="24"/>
          <w:szCs w:val="24"/>
          <w:lang w:val="es-ES"/>
        </w:rPr>
        <w:t>az</w:t>
      </w:r>
    </w:p>
    <w:p w:rsidR="00D612CD" w:rsidRPr="00F463EA" w:rsidRDefault="00D612CD" w:rsidP="00A02C7B">
      <w:pPr>
        <w:spacing w:before="200" w:after="0" w:line="240" w:lineRule="auto"/>
        <w:jc w:val="center"/>
        <w:rPr>
          <w:rFonts w:ascii="Times New Roman" w:hAnsi="Times New Roman" w:cs="Times New Roman"/>
          <w:b/>
          <w:sz w:val="24"/>
          <w:szCs w:val="24"/>
          <w:lang w:val="es-ES"/>
        </w:rPr>
      </w:pPr>
      <w:r w:rsidRPr="00F463EA">
        <w:rPr>
          <w:rFonts w:ascii="Times New Roman" w:hAnsi="Times New Roman" w:cs="Times New Roman"/>
          <w:b/>
          <w:sz w:val="24"/>
          <w:szCs w:val="24"/>
          <w:lang w:val="es-ES"/>
        </w:rPr>
        <w:t>1</w:t>
      </w:r>
      <w:r w:rsidR="00F463EA" w:rsidRPr="00F463EA">
        <w:rPr>
          <w:rFonts w:ascii="Times New Roman" w:hAnsi="Times New Roman" w:cs="Times New Roman"/>
          <w:b/>
          <w:sz w:val="24"/>
          <w:szCs w:val="24"/>
          <w:lang w:val="es-ES"/>
        </w:rPr>
        <w:t xml:space="preserve"> de enero de </w:t>
      </w:r>
      <w:r w:rsidRPr="00F463EA">
        <w:rPr>
          <w:rFonts w:ascii="Times New Roman" w:hAnsi="Times New Roman" w:cs="Times New Roman"/>
          <w:b/>
          <w:sz w:val="24"/>
          <w:szCs w:val="24"/>
          <w:lang w:val="es-ES"/>
        </w:rPr>
        <w:t>2022</w:t>
      </w:r>
    </w:p>
    <w:p w:rsidR="00D612CD" w:rsidRPr="00A02C7B" w:rsidRDefault="00F463EA" w:rsidP="00F463EA">
      <w:pPr>
        <w:spacing w:before="400" w:after="0" w:line="240" w:lineRule="auto"/>
        <w:ind w:left="284" w:hanging="284"/>
        <w:jc w:val="both"/>
        <w:rPr>
          <w:rFonts w:ascii="Times New Roman" w:hAnsi="Times New Roman" w:cs="Times New Roman"/>
          <w:b/>
          <w:sz w:val="24"/>
          <w:szCs w:val="24"/>
          <w:lang w:val="es-ES"/>
        </w:rPr>
      </w:pPr>
      <w:r>
        <w:rPr>
          <w:rFonts w:ascii="Times New Roman" w:hAnsi="Times New Roman" w:cs="Times New Roman"/>
          <w:b/>
          <w:sz w:val="24"/>
          <w:szCs w:val="24"/>
          <w:lang w:val="es-ES"/>
        </w:rPr>
        <w:t>1.</w:t>
      </w:r>
      <w:r>
        <w:rPr>
          <w:rFonts w:ascii="Times New Roman" w:hAnsi="Times New Roman" w:cs="Times New Roman"/>
          <w:b/>
          <w:sz w:val="24"/>
          <w:szCs w:val="24"/>
          <w:lang w:val="es-ES"/>
        </w:rPr>
        <w:tab/>
      </w:r>
      <w:r w:rsidR="00D612CD" w:rsidRPr="00A02C7B">
        <w:rPr>
          <w:rFonts w:ascii="Times New Roman" w:hAnsi="Times New Roman" w:cs="Times New Roman"/>
          <w:b/>
          <w:sz w:val="24"/>
          <w:szCs w:val="24"/>
          <w:lang w:val="es-ES"/>
        </w:rPr>
        <w:t>«¡Qué hermosos son sobre las montañas los pasos del mensajero que proclama la paz!» (Is 52,7).</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Las palabras del profeta Isaías expresan el consuelo, el suspiro de alivio de un pueblo exiliado, agotado por la violencia y los abusos, expuesto a la indignidad y la muerte. El profeta Baruc se preguntaba al respecto: «¿Por qué, Israel, estás en una tierra de enemigos y envejeciste en un país extranjero? ¿Por qué te manchaste con cadáveres y te cuentas entre los que bajan a la fosa?» (3,10-11). Para este pueblo, la llegada del mensajero de la paz significaba la esperanza de un renacimiento de los escombros de la historia, el comienzo de un futuro prometedor.</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Todavía hoy, el camino de la paz, que san Pablo VI denominó con el nuevo n</w:t>
      </w:r>
      <w:r w:rsidR="00A02C7B">
        <w:rPr>
          <w:rFonts w:ascii="Times New Roman" w:hAnsi="Times New Roman" w:cs="Times New Roman"/>
          <w:sz w:val="24"/>
          <w:szCs w:val="24"/>
          <w:lang w:val="es-ES"/>
        </w:rPr>
        <w:t>ombre de desarrollo integral</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
      </w:r>
      <w:r w:rsidR="00A02C7B">
        <w:rPr>
          <w:rFonts w:ascii="Times New Roman" w:hAnsi="Times New Roman" w:cs="Times New Roman"/>
          <w:sz w:val="24"/>
          <w:szCs w:val="24"/>
          <w:lang w:val="es-ES"/>
        </w:rPr>
        <w:t xml:space="preserve"> </w:t>
      </w:r>
      <w:r w:rsidRPr="00D612CD">
        <w:rPr>
          <w:rFonts w:ascii="Times New Roman" w:hAnsi="Times New Roman" w:cs="Times New Roman"/>
          <w:sz w:val="24"/>
          <w:szCs w:val="24"/>
          <w:lang w:val="es-ES"/>
        </w:rPr>
        <w:t>permanece desafortunadamente alejado de la vida real de muchos hombres y mujeres y, por tanto, de la familia humana, que está totalmente interconectada. A pesar de los numerosos esfuerzos encaminados a un diálogo constructivo entre las naciones, el ruido ensordecedor de las guerras y los conflictos se amplifica, mientras se propagan enfermedades de proporciones pandémicas, se agravan los efectos del cambio climático y de la degradación del medioambiente, empeora la tragedia del hambre y la sed, y sigue dominando un modelo económico que se basa más en el individualismo que en el compartir solidario. Como en el tiempo de los antiguos profetas, el clamor de los pobres y de la tierra</w:t>
      </w:r>
      <w:r w:rsidR="00A02C7B">
        <w:rPr>
          <w:rStyle w:val="Refernciadenotaapeudepgina"/>
          <w:rFonts w:ascii="Times New Roman" w:hAnsi="Times New Roman" w:cs="Times New Roman"/>
          <w:sz w:val="24"/>
          <w:szCs w:val="24"/>
          <w:lang w:val="es-ES"/>
        </w:rPr>
        <w:footnoteReference w:id="2"/>
      </w:r>
      <w:r w:rsidRPr="00D612CD">
        <w:rPr>
          <w:rFonts w:ascii="Times New Roman" w:hAnsi="Times New Roman" w:cs="Times New Roman"/>
          <w:sz w:val="24"/>
          <w:szCs w:val="24"/>
          <w:lang w:val="es-ES"/>
        </w:rPr>
        <w:t xml:space="preserve"> sigue elevándose hoy, implorando justicia y paz.</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En cada época, la paz es tanto un don de lo alto como el fruto de un compromiso compartido. Existe, en efecto, una “arquitectura” de la paz, en la que intervienen las distintas instituciones de la sociedad, y existe un “artesanado” de la paz que nos involucra a cada uno de nosotros personalmente.</w:t>
      </w:r>
      <w:r w:rsidR="00A02C7B">
        <w:rPr>
          <w:rStyle w:val="Refernciadenotaapeudepgina"/>
          <w:rFonts w:ascii="Times New Roman" w:hAnsi="Times New Roman" w:cs="Times New Roman"/>
          <w:sz w:val="24"/>
          <w:szCs w:val="24"/>
          <w:lang w:val="es-ES"/>
        </w:rPr>
        <w:footnoteReference w:id="3"/>
      </w:r>
      <w:r w:rsidRPr="00D612CD">
        <w:rPr>
          <w:rFonts w:ascii="Times New Roman" w:hAnsi="Times New Roman" w:cs="Times New Roman"/>
          <w:sz w:val="24"/>
          <w:szCs w:val="24"/>
          <w:lang w:val="es-ES"/>
        </w:rPr>
        <w:t xml:space="preserve"> Todos pueden colaborar en la construcción de un mundo más pacífico: partiendo del propio corazón y de las relaciones en la familia, en la sociedad y con el medioambiente, hasta las relaciones entre los pueblos y entre los Estados.</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Aquí me gustaría proponer tres caminos para construir una paz duradera. En primer lugar, el diálogo entre las generaciones, como base para la realización de proyectos compartidos. En segundo lugar, la educación, como factor de libertad, responsabilidad y desarrollo. Y, por último, el trabajo para una plena realización de la dignidad humana. Estos tres </w:t>
      </w:r>
      <w:r w:rsidRPr="00D612CD">
        <w:rPr>
          <w:rFonts w:ascii="Times New Roman" w:hAnsi="Times New Roman" w:cs="Times New Roman"/>
          <w:sz w:val="24"/>
          <w:szCs w:val="24"/>
          <w:lang w:val="es-ES"/>
        </w:rPr>
        <w:lastRenderedPageBreak/>
        <w:t>elementos son esenciales para «la g</w:t>
      </w:r>
      <w:r w:rsidR="00A02C7B">
        <w:rPr>
          <w:rFonts w:ascii="Times New Roman" w:hAnsi="Times New Roman" w:cs="Times New Roman"/>
          <w:sz w:val="24"/>
          <w:szCs w:val="24"/>
          <w:lang w:val="es-ES"/>
        </w:rPr>
        <w:t>estación de un pacto social»</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4"/>
      </w:r>
      <w:r w:rsidRPr="00D612CD">
        <w:rPr>
          <w:rFonts w:ascii="Times New Roman" w:hAnsi="Times New Roman" w:cs="Times New Roman"/>
          <w:sz w:val="24"/>
          <w:szCs w:val="24"/>
          <w:lang w:val="es-ES"/>
        </w:rPr>
        <w:t xml:space="preserve"> sin el cual todo pr</w:t>
      </w:r>
      <w:r w:rsidR="00A02C7B">
        <w:rPr>
          <w:rFonts w:ascii="Times New Roman" w:hAnsi="Times New Roman" w:cs="Times New Roman"/>
          <w:sz w:val="24"/>
          <w:szCs w:val="24"/>
          <w:lang w:val="es-ES"/>
        </w:rPr>
        <w:t>oyecto de paz es insustancial.</w:t>
      </w:r>
    </w:p>
    <w:p w:rsidR="00D612CD" w:rsidRPr="00A02C7B" w:rsidRDefault="00F463EA" w:rsidP="00F463EA">
      <w:pPr>
        <w:keepNext/>
        <w:spacing w:before="400" w:after="0" w:line="240" w:lineRule="auto"/>
        <w:ind w:left="284" w:hanging="284"/>
        <w:jc w:val="both"/>
        <w:rPr>
          <w:rFonts w:ascii="Times New Roman" w:hAnsi="Times New Roman" w:cs="Times New Roman"/>
          <w:b/>
          <w:sz w:val="24"/>
          <w:szCs w:val="24"/>
          <w:lang w:val="es-ES"/>
        </w:rPr>
      </w:pPr>
      <w:r>
        <w:rPr>
          <w:rFonts w:ascii="Times New Roman" w:hAnsi="Times New Roman" w:cs="Times New Roman"/>
          <w:b/>
          <w:sz w:val="24"/>
          <w:szCs w:val="24"/>
          <w:lang w:val="es-ES"/>
        </w:rPr>
        <w:t>2.</w:t>
      </w:r>
      <w:r>
        <w:rPr>
          <w:rFonts w:ascii="Times New Roman" w:hAnsi="Times New Roman" w:cs="Times New Roman"/>
          <w:b/>
          <w:sz w:val="24"/>
          <w:szCs w:val="24"/>
          <w:lang w:val="es-ES"/>
        </w:rPr>
        <w:tab/>
      </w:r>
      <w:r w:rsidR="00D612CD" w:rsidRPr="00A02C7B">
        <w:rPr>
          <w:rFonts w:ascii="Times New Roman" w:hAnsi="Times New Roman" w:cs="Times New Roman"/>
          <w:b/>
          <w:sz w:val="24"/>
          <w:szCs w:val="24"/>
          <w:lang w:val="es-ES"/>
        </w:rPr>
        <w:t>Diálogo entre generaciones para construir la paz</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En un mundo todavía atenazado por las garras de la pandemia, que ha causado demasiados problemas, «algunos tratan de huir de la realidad refugiándose en mundos privados, y otros la enfrentan con violencia destructiva, pero entre la indiferencia egoísta y la protesta violenta, siempre hay una opción posible: el diálogo. El diá</w:t>
      </w:r>
      <w:r w:rsidR="00A02C7B">
        <w:rPr>
          <w:rFonts w:ascii="Times New Roman" w:hAnsi="Times New Roman" w:cs="Times New Roman"/>
          <w:sz w:val="24"/>
          <w:szCs w:val="24"/>
          <w:lang w:val="es-ES"/>
        </w:rPr>
        <w:t>logo entre las generaciones»</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5"/>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Todo diálogo sincero, aunque no esté exento de una dialéctica justa y positiva, requiere siempre una confianza básica entre los interlocutores. Debemos recuperar esta confianza mutua. La actual crisis sanitaria ha aumentado en todos la sensación de soledad y el repliegue sobre uno mismo. La soledad de los mayores va acompañada en los jóvenes de un sentimiento de impotencia y de la falta de una idea común de futuro. Esta crisis es ciertamente dolorosa. Pero también puede hacer emerger lo mejor de las personas. De hecho, durante la pandemia hemos visto generosos ejemplos de compasión, colaboración y solidaridad en todo el mundo.</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Dialogar significa escucharse, confrontarse, ponerse de acuerdo y caminar juntos. Fomentar todo esto entre las generaciones significa labrar la dura y estéril tierra del conflicto y la exclusión para cultivar allí las semillas de una paz duradera y compartida.</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Aunque el desarrollo tecnológico y económico haya dividido a menudo a las generaciones, las crisis contemporáneas revelan la urgencia de que se alíen. Por un lado, los jóvenes necesitan la experiencia existencial, sapiencial y espiritual de los mayores; por el otro, los mayores necesitan el apoyo, el afecto, la creatividad y el dinamismo de los jóvenes.</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Los grandes retos sociales y los procesos de construcción de la paz no pueden prescindir del diálogo entre los depositarios de la memoria </w:t>
      </w:r>
      <w:r w:rsidR="00F463EA">
        <w:rPr>
          <w:rFonts w:ascii="Times New Roman" w:hAnsi="Times New Roman" w:cs="Times New Roman"/>
          <w:sz w:val="24"/>
          <w:szCs w:val="24"/>
          <w:lang w:val="es-ES"/>
        </w:rPr>
        <w:t>—</w:t>
      </w:r>
      <w:r w:rsidRPr="00D612CD">
        <w:rPr>
          <w:rFonts w:ascii="Times New Roman" w:hAnsi="Times New Roman" w:cs="Times New Roman"/>
          <w:sz w:val="24"/>
          <w:szCs w:val="24"/>
          <w:lang w:val="es-ES"/>
        </w:rPr>
        <w:t>los mayores</w:t>
      </w:r>
      <w:r w:rsidR="00F463EA">
        <w:rPr>
          <w:rFonts w:ascii="Times New Roman" w:hAnsi="Times New Roman" w:cs="Times New Roman"/>
          <w:sz w:val="24"/>
          <w:szCs w:val="24"/>
          <w:lang w:val="es-ES"/>
        </w:rPr>
        <w:t>—</w:t>
      </w:r>
      <w:r w:rsidRPr="00D612CD">
        <w:rPr>
          <w:rFonts w:ascii="Times New Roman" w:hAnsi="Times New Roman" w:cs="Times New Roman"/>
          <w:sz w:val="24"/>
          <w:szCs w:val="24"/>
          <w:lang w:val="es-ES"/>
        </w:rPr>
        <w:t xml:space="preserve"> y los continuadores de la historia ―los jóvenes―; tampoco pueden prescindir de la voluntad de cada uno de nosotros de dar cabida al otro, de no pretender ocupar todo el escenario persiguiendo los propios intereses inmediatos como si no hubiera pasado ni futuro. La crisis global que vivimos nos muestra que el encuentro y el diálogo entre generaciones es la fuerza propulsora de una política sana, que no se contenta con administrar la situación existente «con p</w:t>
      </w:r>
      <w:r w:rsidR="00A02C7B">
        <w:rPr>
          <w:rFonts w:ascii="Times New Roman" w:hAnsi="Times New Roman" w:cs="Times New Roman"/>
          <w:sz w:val="24"/>
          <w:szCs w:val="24"/>
          <w:lang w:val="es-ES"/>
        </w:rPr>
        <w:t>arches o soluciones rápidas»</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6"/>
      </w:r>
      <w:r w:rsidRPr="00D612CD">
        <w:rPr>
          <w:rFonts w:ascii="Times New Roman" w:hAnsi="Times New Roman" w:cs="Times New Roman"/>
          <w:sz w:val="24"/>
          <w:szCs w:val="24"/>
          <w:lang w:val="es-ES"/>
        </w:rPr>
        <w:t xml:space="preserve"> sino que se ofrece como fo</w:t>
      </w:r>
      <w:r w:rsidR="00A02C7B">
        <w:rPr>
          <w:rFonts w:ascii="Times New Roman" w:hAnsi="Times New Roman" w:cs="Times New Roman"/>
          <w:sz w:val="24"/>
          <w:szCs w:val="24"/>
          <w:lang w:val="es-ES"/>
        </w:rPr>
        <w:t>rma eminente de amor al otro</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7"/>
      </w:r>
      <w:r w:rsidRPr="00D612CD">
        <w:rPr>
          <w:rFonts w:ascii="Times New Roman" w:hAnsi="Times New Roman" w:cs="Times New Roman"/>
          <w:sz w:val="24"/>
          <w:szCs w:val="24"/>
          <w:lang w:val="es-ES"/>
        </w:rPr>
        <w:t xml:space="preserve"> en la búsqueda de proyectos compartidos y sostenibles.</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Si sabemos practicar este diálogo intergeneracional en medio de las dificultades, «podremos estar bien arraigados en el presente, y desde aquí frecuentar el pasado y el futuro: frecuentar el pasado, para aprender de la historia y para sanar las heridas que a veces nos condicionan; frecuentar el futuro, para alimentar el entusiasmo, hacer germinar sueños, suscitar profecías, hacer florecer esperanzas. De ese modo, unidos, podr</w:t>
      </w:r>
      <w:r w:rsidR="00A02C7B">
        <w:rPr>
          <w:rFonts w:ascii="Times New Roman" w:hAnsi="Times New Roman" w:cs="Times New Roman"/>
          <w:sz w:val="24"/>
          <w:szCs w:val="24"/>
          <w:lang w:val="es-ES"/>
        </w:rPr>
        <w:t>emos aprender unos de otros»</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8"/>
      </w:r>
      <w:r w:rsidRPr="00D612CD">
        <w:rPr>
          <w:rFonts w:ascii="Times New Roman" w:hAnsi="Times New Roman" w:cs="Times New Roman"/>
          <w:sz w:val="24"/>
          <w:szCs w:val="24"/>
          <w:lang w:val="es-ES"/>
        </w:rPr>
        <w:t xml:space="preserve"> Sin raíces, ¿cómo podrían los árboles crecer y dar fruto?</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lastRenderedPageBreak/>
        <w:t>Sólo hay que pensar en la cuestión del cuidado de nuestra casa común. De hecho, el propio medioambiente «es un préstamo que cada generación recibe y debe transmiti</w:t>
      </w:r>
      <w:r w:rsidR="00A02C7B">
        <w:rPr>
          <w:rFonts w:ascii="Times New Roman" w:hAnsi="Times New Roman" w:cs="Times New Roman"/>
          <w:sz w:val="24"/>
          <w:szCs w:val="24"/>
          <w:lang w:val="es-ES"/>
        </w:rPr>
        <w:t>r a la generación siguiente»</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9"/>
      </w:r>
      <w:r w:rsidRPr="00D612CD">
        <w:rPr>
          <w:rFonts w:ascii="Times New Roman" w:hAnsi="Times New Roman" w:cs="Times New Roman"/>
          <w:sz w:val="24"/>
          <w:szCs w:val="24"/>
          <w:lang w:val="es-ES"/>
        </w:rPr>
        <w:t xml:space="preserve"> Por ello, tenemos que apreciar y alentar a los numerosos jóvenes que se esfuerzan por un mundo más justo y atento a la salvaguarda de la creación, confiada a nuestro cuidado. Lo hacen con preocupación y entusiasmo y, sobre todo, con sentido de responsabilidad ante el urgente cambio de rumbo</w:t>
      </w:r>
      <w:r w:rsidR="00A02C7B">
        <w:rPr>
          <w:rStyle w:val="Refernciadenotaapeudepgina"/>
          <w:rFonts w:ascii="Times New Roman" w:hAnsi="Times New Roman" w:cs="Times New Roman"/>
          <w:sz w:val="24"/>
          <w:szCs w:val="24"/>
          <w:lang w:val="es-ES"/>
        </w:rPr>
        <w:footnoteReference w:id="10"/>
      </w:r>
      <w:r w:rsidRPr="00D612CD">
        <w:rPr>
          <w:rFonts w:ascii="Times New Roman" w:hAnsi="Times New Roman" w:cs="Times New Roman"/>
          <w:sz w:val="24"/>
          <w:szCs w:val="24"/>
          <w:lang w:val="es-ES"/>
        </w:rPr>
        <w:t xml:space="preserve"> que nos imponen las dificultades derivadas de la crisis éti</w:t>
      </w:r>
      <w:r w:rsidR="00A02C7B">
        <w:rPr>
          <w:rFonts w:ascii="Times New Roman" w:hAnsi="Times New Roman" w:cs="Times New Roman"/>
          <w:sz w:val="24"/>
          <w:szCs w:val="24"/>
          <w:lang w:val="es-ES"/>
        </w:rPr>
        <w:t>ca y socio-ambiental actual</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1"/>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Por otra parte, la oportunidad de construir juntos caminos hacia la paz no puede prescindir de la educación y el trabajo, lugares y contextos privilegiados para el diálogo intergeneracional. Es la educación la que proporciona la gramática para el diálogo entre las generaciones, y es en la experiencia del trabajo donde hombres y mujeres de diferentes generaciones se encuentran ayudándose mutuamente, intercambiando conocimientos, experiencias y habilidades para el bien común.</w:t>
      </w:r>
    </w:p>
    <w:p w:rsidR="00D612CD" w:rsidRPr="00A02C7B" w:rsidRDefault="00A02C7B" w:rsidP="00F463EA">
      <w:pPr>
        <w:keepNext/>
        <w:spacing w:before="400" w:after="0" w:line="240" w:lineRule="auto"/>
        <w:ind w:left="284" w:hanging="284"/>
        <w:jc w:val="both"/>
        <w:rPr>
          <w:rFonts w:ascii="Times New Roman" w:hAnsi="Times New Roman" w:cs="Times New Roman"/>
          <w:b/>
          <w:sz w:val="24"/>
          <w:szCs w:val="24"/>
          <w:lang w:val="es-ES"/>
        </w:rPr>
      </w:pPr>
      <w:r w:rsidRPr="00A02C7B">
        <w:rPr>
          <w:rFonts w:ascii="Times New Roman" w:hAnsi="Times New Roman" w:cs="Times New Roman"/>
          <w:b/>
          <w:sz w:val="24"/>
          <w:szCs w:val="24"/>
          <w:lang w:val="es-ES"/>
        </w:rPr>
        <w:t>3.</w:t>
      </w:r>
      <w:r w:rsidR="00F463EA">
        <w:rPr>
          <w:rFonts w:ascii="Times New Roman" w:hAnsi="Times New Roman" w:cs="Times New Roman"/>
          <w:b/>
          <w:sz w:val="24"/>
          <w:szCs w:val="24"/>
          <w:lang w:val="es-ES"/>
        </w:rPr>
        <w:tab/>
      </w:r>
      <w:r w:rsidR="00D612CD" w:rsidRPr="00A02C7B">
        <w:rPr>
          <w:rFonts w:ascii="Times New Roman" w:hAnsi="Times New Roman" w:cs="Times New Roman"/>
          <w:b/>
          <w:sz w:val="24"/>
          <w:szCs w:val="24"/>
          <w:lang w:val="es-ES"/>
        </w:rPr>
        <w:t>La instrucción y la educación como motores de la paz</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El presupuesto para la instrucción y la educación, consideradas como un gasto más que como una inversión, ha disminuido significativamente a nivel mundial en los últimos años. Sin embargo, estas constituyen los principales vectores de un desarrollo humano integral: hacen a la persona más libre y responsable, y son indispensables para la defensa y la promoción de la paz. En otras palabras, la instrucción y la educación son las bases de una sociedad cohesionada, civil, capaz de generar esperanza, riqueza y progreso.</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Los gastos militares, en cambio, han aumentado, superando el nivel registrado al final de la “guerra fría”, y parecen destinados a</w:t>
      </w:r>
      <w:r w:rsidR="00A02C7B">
        <w:rPr>
          <w:rFonts w:ascii="Times New Roman" w:hAnsi="Times New Roman" w:cs="Times New Roman"/>
          <w:sz w:val="24"/>
          <w:szCs w:val="24"/>
          <w:lang w:val="es-ES"/>
        </w:rPr>
        <w:t xml:space="preserve"> crecer de modo exorbitante</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2"/>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Por tanto, es oportuno y urgente que cuantos tienen responsabilidades de gobierno elaboren políticas económicas que prevean un cambio en la relación entre las inversiones públicas destinadas a la educación y los fondos reservados a los armamentos. Por otra parte, la búsqueda de un proceso real de desarme internacional no puede sino causar grandes beneficios al desarrollo de pueblos y naciones, liberando recursos financieros que se empleen de manera más apropiada para la salud, la escuela, las infraestructuras y el cuidado del territorio, entre otros. </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Me gustaría que la inversión en la educación estuviera acompañada por un compromiso más consistente orientado a promover la cult</w:t>
      </w:r>
      <w:r w:rsidR="00A02C7B">
        <w:rPr>
          <w:rFonts w:ascii="Times New Roman" w:hAnsi="Times New Roman" w:cs="Times New Roman"/>
          <w:sz w:val="24"/>
          <w:szCs w:val="24"/>
          <w:lang w:val="es-ES"/>
        </w:rPr>
        <w:t>ura del cuidado</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3"/>
      </w:r>
      <w:r w:rsidRPr="00D612CD">
        <w:rPr>
          <w:rFonts w:ascii="Times New Roman" w:hAnsi="Times New Roman" w:cs="Times New Roman"/>
          <w:sz w:val="24"/>
          <w:szCs w:val="24"/>
          <w:lang w:val="es-ES"/>
        </w:rPr>
        <w:t xml:space="preserve"> Esta cultura, frente a las fracturas de la sociedad y a la inercia de las instituciones, puede convertirse en el lenguaje común que rompa las barreras y construya puentes. «Un país crece cuando sus diversas riquezas culturales dialogan de manera constructiva: la cultura popular, la universitaria, la juvenil, la artística, la tecnológica, la cultura económica, la cultura de la familia y de </w:t>
      </w:r>
      <w:r w:rsidR="00A02C7B">
        <w:rPr>
          <w:rFonts w:ascii="Times New Roman" w:hAnsi="Times New Roman" w:cs="Times New Roman"/>
          <w:sz w:val="24"/>
          <w:szCs w:val="24"/>
          <w:lang w:val="es-ES"/>
        </w:rPr>
        <w:t>los medios de comunicación</w:t>
      </w:r>
      <w:r w:rsidR="005166E6">
        <w:rPr>
          <w:rFonts w:ascii="Times New Roman" w:hAnsi="Times New Roman" w:cs="Times New Roman"/>
          <w:sz w:val="24"/>
          <w:szCs w:val="24"/>
          <w:lang w:val="es-ES"/>
        </w:rPr>
        <w:t>.</w:t>
      </w:r>
      <w:r w:rsidR="00A02C7B">
        <w:rPr>
          <w:rFonts w:ascii="Times New Roman" w:hAnsi="Times New Roman" w:cs="Times New Roman"/>
          <w:sz w:val="24"/>
          <w:szCs w:val="24"/>
          <w:lang w:val="es-ES"/>
        </w:rPr>
        <w:t>»</w:t>
      </w:r>
      <w:bookmarkStart w:id="0" w:name="_GoBack"/>
      <w:bookmarkEnd w:id="0"/>
      <w:r w:rsidR="00A02C7B">
        <w:rPr>
          <w:rStyle w:val="Refernciadenotaapeudepgina"/>
          <w:rFonts w:ascii="Times New Roman" w:hAnsi="Times New Roman" w:cs="Times New Roman"/>
          <w:sz w:val="24"/>
          <w:szCs w:val="24"/>
          <w:lang w:val="es-ES"/>
        </w:rPr>
        <w:footnoteReference w:id="14"/>
      </w:r>
      <w:r w:rsidRPr="00D612CD">
        <w:rPr>
          <w:rFonts w:ascii="Times New Roman" w:hAnsi="Times New Roman" w:cs="Times New Roman"/>
          <w:sz w:val="24"/>
          <w:szCs w:val="24"/>
          <w:lang w:val="es-ES"/>
        </w:rPr>
        <w:t xml:space="preserve"> Por consiguiente, es necesario forjar un nuevo paradigma </w:t>
      </w:r>
      <w:r w:rsidRPr="00D612CD">
        <w:rPr>
          <w:rFonts w:ascii="Times New Roman" w:hAnsi="Times New Roman" w:cs="Times New Roman"/>
          <w:sz w:val="24"/>
          <w:szCs w:val="24"/>
          <w:lang w:val="es-ES"/>
        </w:rPr>
        <w:lastRenderedPageBreak/>
        <w:t>cultural a través de «un pacto educativo global para y con las generaciones más jóvenes, que involucre en la formación de personas maduras a las familias, comunidades, escuelas y universidades, instituciones, religiones, gobern</w:t>
      </w:r>
      <w:r w:rsidR="00A02C7B">
        <w:rPr>
          <w:rFonts w:ascii="Times New Roman" w:hAnsi="Times New Roman" w:cs="Times New Roman"/>
          <w:sz w:val="24"/>
          <w:szCs w:val="24"/>
          <w:lang w:val="es-ES"/>
        </w:rPr>
        <w:t>antes, a toda la humanidad»</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5"/>
      </w:r>
      <w:r w:rsidRPr="00D612CD">
        <w:rPr>
          <w:rFonts w:ascii="Times New Roman" w:hAnsi="Times New Roman" w:cs="Times New Roman"/>
          <w:sz w:val="24"/>
          <w:szCs w:val="24"/>
          <w:lang w:val="es-ES"/>
        </w:rPr>
        <w:t xml:space="preserve"> Un pacto que promueva la educación a la ecología integral según un modelo cultural de paz, de desarrollo y de sostenibilidad, centrado en la fraternidad y en la alianza entre</w:t>
      </w:r>
      <w:r w:rsidR="00A02C7B">
        <w:rPr>
          <w:rFonts w:ascii="Times New Roman" w:hAnsi="Times New Roman" w:cs="Times New Roman"/>
          <w:sz w:val="24"/>
          <w:szCs w:val="24"/>
          <w:lang w:val="es-ES"/>
        </w:rPr>
        <w:t xml:space="preserve"> el ser humano y su entorno</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6"/>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Invertir en la instrucción y en la educación de las jóvenes generaciones es el camino principal que las conduce, por medio de una preparación específica, a ocupar de manera provechosa un lugar adecu</w:t>
      </w:r>
      <w:r w:rsidR="00A02C7B">
        <w:rPr>
          <w:rFonts w:ascii="Times New Roman" w:hAnsi="Times New Roman" w:cs="Times New Roman"/>
          <w:sz w:val="24"/>
          <w:szCs w:val="24"/>
          <w:lang w:val="es-ES"/>
        </w:rPr>
        <w:t>ado en el mundo del trabajo</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7"/>
      </w:r>
    </w:p>
    <w:p w:rsidR="00D612CD" w:rsidRPr="00A02C7B" w:rsidRDefault="00F463EA" w:rsidP="00F463EA">
      <w:pPr>
        <w:keepNext/>
        <w:spacing w:before="400" w:after="0" w:line="240" w:lineRule="auto"/>
        <w:ind w:left="284" w:hanging="284"/>
        <w:jc w:val="both"/>
        <w:rPr>
          <w:rFonts w:ascii="Times New Roman" w:hAnsi="Times New Roman" w:cs="Times New Roman"/>
          <w:b/>
          <w:sz w:val="24"/>
          <w:szCs w:val="24"/>
          <w:lang w:val="es-ES"/>
        </w:rPr>
      </w:pPr>
      <w:r>
        <w:rPr>
          <w:rFonts w:ascii="Times New Roman" w:hAnsi="Times New Roman" w:cs="Times New Roman"/>
          <w:b/>
          <w:sz w:val="24"/>
          <w:szCs w:val="24"/>
          <w:lang w:val="es-ES"/>
        </w:rPr>
        <w:t>4.</w:t>
      </w:r>
      <w:r>
        <w:rPr>
          <w:rFonts w:ascii="Times New Roman" w:hAnsi="Times New Roman" w:cs="Times New Roman"/>
          <w:b/>
          <w:sz w:val="24"/>
          <w:szCs w:val="24"/>
          <w:lang w:val="es-ES"/>
        </w:rPr>
        <w:tab/>
      </w:r>
      <w:r w:rsidR="00D612CD" w:rsidRPr="00A02C7B">
        <w:rPr>
          <w:rFonts w:ascii="Times New Roman" w:hAnsi="Times New Roman" w:cs="Times New Roman"/>
          <w:b/>
          <w:sz w:val="24"/>
          <w:szCs w:val="24"/>
          <w:lang w:val="es-ES"/>
        </w:rPr>
        <w:t>Promover y asegurar el trabajo construye la paz</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El trabajo es un factor indispensable para construir y mantener la paz; es expresión de uno mismo y de los propios dones, pero también es compromiso, esfuerzo, colaboración con otros, porque se trabaja siempre con o por alguien. En esta perspectiva marcadamente social, el trabajo es el lugar donde aprendemos a ofrecer nuestra contribución por un mundo más habitable y hermoso.  </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La situación del mundo del trabajo, que ya estaba afrontando múltiples desafíos, se ha visto agravada por la pandemia de Covid-19. Millones de actividades económicas y productivas han quebrado; los trabajadores precarios son cada vez más vulnerables; muchos de aquellos que desarrollan servicios esenciales permanecen aún más ocultos a la conciencia pública y política; la instrucción a distancia ha provocado en muchos casos una regresión en el aprendizaje y en los programas educativos. Asimismo, los jóvenes que se asoman al mercado profesional y los adultos que han caído en la desocupación afrontan actualmente perspectivas dramáticas.</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El impacto de la crisis sobre la economía informal, que a menudo afecta a los trabajadores migrantes, ha sido particularmente devastador. A muchos de ellos las leyes nacionales no los reconocen, es como si no existieran. Tanto ellos como sus familias viven en condiciones muy precarias, expuestos a diversas formas de esclavitud y privados de un sistema de asistencia social que los proteja. A eso se agrega que actualmente sólo un tercio de la población mundial en edad laboral goza de un sistema de seguridad social, o puede beneficiarse de él sólo de manera restringida. La violencia y la criminalidad organizada aumentan en muchos países, sofocando la libertad y la dignidad de las personas, envenenando la economía e impidiendo que se fomente el bien común. La respuesta a esta situación sólo puede venir a través de una mayor oferta de las oportunidades de trabajo digno.</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El trabajo, en efecto, es la base sobre la cual se construyen en toda comunidad la justicia y la solidaridad. Por eso, «no debe buscarse que el progreso tecnológico reemplace cada vez más el trabajo humano, con lo cual la humanidad se dañaría a sí misma. El trabajo es una necesidad, parte del sentido de la vida en esta tierra, camino de maduración, de </w:t>
      </w:r>
      <w:r w:rsidRPr="00D612CD">
        <w:rPr>
          <w:rFonts w:ascii="Times New Roman" w:hAnsi="Times New Roman" w:cs="Times New Roman"/>
          <w:sz w:val="24"/>
          <w:szCs w:val="24"/>
          <w:lang w:val="es-ES"/>
        </w:rPr>
        <w:lastRenderedPageBreak/>
        <w:t>desarrollo humano</w:t>
      </w:r>
      <w:r w:rsidR="00A02C7B">
        <w:rPr>
          <w:rFonts w:ascii="Times New Roman" w:hAnsi="Times New Roman" w:cs="Times New Roman"/>
          <w:sz w:val="24"/>
          <w:szCs w:val="24"/>
          <w:lang w:val="es-ES"/>
        </w:rPr>
        <w:t xml:space="preserve"> y de realización personal»</w:t>
      </w:r>
      <w:r w:rsidRPr="00D612CD">
        <w:rPr>
          <w:rFonts w:ascii="Times New Roman" w:hAnsi="Times New Roman" w:cs="Times New Roman"/>
          <w:sz w:val="24"/>
          <w:szCs w:val="24"/>
          <w:lang w:val="es-ES"/>
        </w:rPr>
        <w:t>.</w:t>
      </w:r>
      <w:r w:rsidR="00A02C7B">
        <w:rPr>
          <w:rStyle w:val="Refernciadenotaapeudepgina"/>
          <w:rFonts w:ascii="Times New Roman" w:hAnsi="Times New Roman" w:cs="Times New Roman"/>
          <w:sz w:val="24"/>
          <w:szCs w:val="24"/>
          <w:lang w:val="es-ES"/>
        </w:rPr>
        <w:footnoteReference w:id="18"/>
      </w:r>
      <w:r w:rsidRPr="00D612CD">
        <w:rPr>
          <w:rFonts w:ascii="Times New Roman" w:hAnsi="Times New Roman" w:cs="Times New Roman"/>
          <w:sz w:val="24"/>
          <w:szCs w:val="24"/>
          <w:lang w:val="es-ES"/>
        </w:rPr>
        <w:t xml:space="preserve"> Tenemos que unir las ideas y los esfuerzos para crear las condiciones e inventar soluciones, para que todo ser humano en edad de trabajar tenga la oportunidad de contribuir con su propio trabajo a la vida de la familia y de la sociedad.</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Es más urgente que nunca que se promuevan en todo el mundo condiciones laborales decentes y dignas, orientadas al bien común y al cuidado de la creación. Es necesario asegurar y sostener la libertad de las iniciativas empresariales y, al mismo tiempo, impulsar una responsabilidad social renovada, para que el beneficio no sea el único principio rector.</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 xml:space="preserve">En esta perspectiva hay que estimular, acoger y sostener las iniciativas que instan a las empresas al respeto de los derechos humanos fundamentales de las trabajadoras y los trabajadores, sensibilizando en ese sentido no sólo a las instituciones, sino también a los consumidores, a la sociedad civil y a las realidades empresariales. Estas últimas, cuanto más conscientes son de su función social, más se convierten en lugares en los que se ejercita la dignidad humana, participando así a su vez en la construcción de la paz. En este aspecto la política está llamada a desempeñar un rol activo, promoviendo un justo equilibrio entre la libertad económica y la justicia social. Y todos aquellos que actúan en este campo, comenzando por los trabajadores y los empresarios católicos, pueden encontrar orientaciones seguras en la doctrina social de la Iglesia.  </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Queridos hermanos y hermanas: Mientras intentamos unir los esfuerzos para salir de la pandemia, quisiera renovar mi agradecimiento a cuantos se han comprometido y continúan dedicándose con generosidad y responsabilidad a garantizar la instrucción, la seguridad y la tutela de los derechos, para ofrecer la atención médica, para facilitar el encuentro entre familiares y enfermos, para brindar ayuda económica a las personas indigentes o que han perdido el trabajo. Aseguro mi recuerdo en la oración por todas las víctimas y sus familias.</w:t>
      </w:r>
    </w:p>
    <w:p w:rsidR="00D612CD" w:rsidRPr="00D612CD" w:rsidRDefault="00D612CD" w:rsidP="00F463EA">
      <w:pPr>
        <w:spacing w:before="100" w:after="0" w:line="240" w:lineRule="auto"/>
        <w:ind w:left="284"/>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A los gobernantes y a cuantos tienen responsabilidades políticas y sociales, a los pastores y a los animadores de las comunidades eclesiales, como también a todos los hombres y mujeres de buena voluntad, hago un llamamiento para que sigamos avanzando juntos con valentía y creatividad por estos tres caminos: el diálogo entre las generaciones, la educación y el trabajo. Que sean cada vez más numerosos quienes, sin hacer ruido, con humildad y perseverancia, se conviertan cada día en artesanos de paz. Y que siempre los preceda y acompañe la bendición del Dios de la paz.</w:t>
      </w:r>
    </w:p>
    <w:p w:rsidR="00D612CD" w:rsidRPr="00D612CD" w:rsidRDefault="00D612CD" w:rsidP="00A02C7B">
      <w:pPr>
        <w:spacing w:before="200" w:after="0" w:line="240" w:lineRule="auto"/>
        <w:jc w:val="both"/>
        <w:rPr>
          <w:rFonts w:ascii="Times New Roman" w:hAnsi="Times New Roman" w:cs="Times New Roman"/>
          <w:sz w:val="24"/>
          <w:szCs w:val="24"/>
          <w:lang w:val="es-ES"/>
        </w:rPr>
      </w:pPr>
      <w:r w:rsidRPr="00D612CD">
        <w:rPr>
          <w:rFonts w:ascii="Times New Roman" w:hAnsi="Times New Roman" w:cs="Times New Roman"/>
          <w:sz w:val="24"/>
          <w:szCs w:val="24"/>
          <w:lang w:val="es-ES"/>
        </w:rPr>
        <w:t>Vaticano, 8 de diciembre de 2021</w:t>
      </w:r>
    </w:p>
    <w:p w:rsidR="00D612CD" w:rsidRPr="00D612CD" w:rsidRDefault="00D612CD" w:rsidP="00A02C7B">
      <w:pPr>
        <w:spacing w:before="100" w:after="0" w:line="240" w:lineRule="auto"/>
        <w:jc w:val="right"/>
        <w:rPr>
          <w:rFonts w:ascii="Times New Roman" w:hAnsi="Times New Roman" w:cs="Times New Roman"/>
          <w:sz w:val="24"/>
          <w:szCs w:val="24"/>
          <w:lang w:val="es-ES"/>
        </w:rPr>
      </w:pPr>
      <w:r w:rsidRPr="00D612CD">
        <w:rPr>
          <w:rFonts w:ascii="Times New Roman" w:hAnsi="Times New Roman" w:cs="Times New Roman"/>
          <w:sz w:val="24"/>
          <w:szCs w:val="24"/>
          <w:lang w:val="es-ES"/>
        </w:rPr>
        <w:t>Francisco</w:t>
      </w:r>
    </w:p>
    <w:p w:rsidR="00524ED7" w:rsidRPr="00C606F9" w:rsidRDefault="00524ED7" w:rsidP="00C606F9">
      <w:pPr>
        <w:spacing w:before="100" w:after="0" w:line="240" w:lineRule="auto"/>
        <w:jc w:val="both"/>
        <w:rPr>
          <w:rFonts w:ascii="Times New Roman" w:hAnsi="Times New Roman" w:cs="Times New Roman"/>
          <w:sz w:val="24"/>
          <w:szCs w:val="24"/>
        </w:rPr>
      </w:pPr>
    </w:p>
    <w:sectPr w:rsidR="00524ED7" w:rsidRPr="00C606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A5" w:rsidRDefault="00360FA5" w:rsidP="00A02C7B">
      <w:pPr>
        <w:spacing w:after="0" w:line="240" w:lineRule="auto"/>
      </w:pPr>
      <w:r>
        <w:separator/>
      </w:r>
    </w:p>
  </w:endnote>
  <w:endnote w:type="continuationSeparator" w:id="0">
    <w:p w:rsidR="00360FA5" w:rsidRDefault="00360FA5" w:rsidP="00A0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A5" w:rsidRDefault="00360FA5" w:rsidP="00A02C7B">
      <w:pPr>
        <w:spacing w:after="0" w:line="240" w:lineRule="auto"/>
      </w:pPr>
      <w:r>
        <w:separator/>
      </w:r>
    </w:p>
  </w:footnote>
  <w:footnote w:type="continuationSeparator" w:id="0">
    <w:p w:rsidR="00360FA5" w:rsidRDefault="00360FA5" w:rsidP="00A02C7B">
      <w:pPr>
        <w:spacing w:after="0" w:line="240" w:lineRule="auto"/>
      </w:pPr>
      <w:r>
        <w:continuationSeparator/>
      </w:r>
    </w:p>
  </w:footnote>
  <w:footnote w:id="1">
    <w:p w:rsidR="00A02C7B" w:rsidRPr="00F463EA" w:rsidRDefault="00A02C7B" w:rsidP="0055214F">
      <w:pPr>
        <w:pStyle w:val="Textdenotaapeudepgina"/>
        <w:spacing w:before="40"/>
        <w:ind w:left="142" w:hanging="142"/>
        <w:rPr>
          <w:rFonts w:ascii="Times New Roman" w:hAnsi="Times New Roman" w:cs="Times New Roman"/>
          <w:sz w:val="18"/>
          <w:szCs w:val="18"/>
          <w:lang w:val="it-IT"/>
        </w:rPr>
      </w:pPr>
      <w:r w:rsidRPr="0055214F">
        <w:rPr>
          <w:rStyle w:val="Refernciadenotaapeudepgina"/>
          <w:rFonts w:ascii="Times New Roman" w:hAnsi="Times New Roman" w:cs="Times New Roman"/>
          <w:sz w:val="18"/>
          <w:szCs w:val="18"/>
          <w:lang w:val="es-ES_tradnl"/>
        </w:rPr>
        <w:footnoteRef/>
      </w:r>
      <w:r w:rsidRPr="00F463EA">
        <w:rPr>
          <w:rFonts w:ascii="Times New Roman" w:hAnsi="Times New Roman" w:cs="Times New Roman"/>
          <w:sz w:val="18"/>
          <w:szCs w:val="18"/>
          <w:lang w:val="it-IT"/>
        </w:rPr>
        <w:tab/>
        <w:t xml:space="preserve">Cf. Carta enc. </w:t>
      </w:r>
      <w:r w:rsidRPr="00F463EA">
        <w:rPr>
          <w:rFonts w:ascii="Times New Roman" w:hAnsi="Times New Roman" w:cs="Times New Roman"/>
          <w:i/>
          <w:sz w:val="18"/>
          <w:szCs w:val="18"/>
          <w:lang w:val="it-IT"/>
        </w:rPr>
        <w:t>Populorum progressio</w:t>
      </w:r>
      <w:r w:rsidRPr="00F463EA">
        <w:rPr>
          <w:rFonts w:ascii="Times New Roman" w:hAnsi="Times New Roman" w:cs="Times New Roman"/>
          <w:sz w:val="18"/>
          <w:szCs w:val="18"/>
          <w:lang w:val="it-IT"/>
        </w:rPr>
        <w:t xml:space="preserve"> (26 marzo 1967), 76ss.</w:t>
      </w:r>
    </w:p>
  </w:footnote>
  <w:footnote w:id="2">
    <w:p w:rsidR="00A02C7B" w:rsidRPr="00F463EA" w:rsidRDefault="00A02C7B" w:rsidP="0055214F">
      <w:pPr>
        <w:pStyle w:val="Textdenotaapeudepgina"/>
        <w:spacing w:before="40"/>
        <w:ind w:left="142" w:hanging="142"/>
        <w:rPr>
          <w:rFonts w:ascii="Times New Roman" w:hAnsi="Times New Roman" w:cs="Times New Roman"/>
          <w:sz w:val="18"/>
          <w:szCs w:val="18"/>
          <w:lang w:val="it-IT"/>
        </w:rPr>
      </w:pPr>
      <w:r w:rsidRPr="0055214F">
        <w:rPr>
          <w:rStyle w:val="Refernciadenotaapeudepgina"/>
          <w:rFonts w:ascii="Times New Roman" w:hAnsi="Times New Roman" w:cs="Times New Roman"/>
          <w:sz w:val="18"/>
          <w:szCs w:val="18"/>
          <w:lang w:val="es-ES_tradnl"/>
        </w:rPr>
        <w:footnoteRef/>
      </w:r>
      <w:r w:rsidRPr="00F463EA">
        <w:rPr>
          <w:rFonts w:ascii="Times New Roman" w:hAnsi="Times New Roman" w:cs="Times New Roman"/>
          <w:sz w:val="18"/>
          <w:szCs w:val="18"/>
          <w:lang w:val="it-IT"/>
        </w:rPr>
        <w:tab/>
        <w:t>Cf. Carta enc.</w:t>
      </w:r>
      <w:r w:rsidR="0055214F" w:rsidRPr="00F463EA">
        <w:rPr>
          <w:rFonts w:ascii="Times New Roman" w:hAnsi="Times New Roman" w:cs="Times New Roman"/>
          <w:sz w:val="18"/>
          <w:szCs w:val="18"/>
          <w:lang w:val="it-IT"/>
        </w:rPr>
        <w:t xml:space="preserve"> </w:t>
      </w:r>
      <w:r w:rsidR="0055214F" w:rsidRPr="00F463EA">
        <w:rPr>
          <w:rFonts w:ascii="Times New Roman" w:hAnsi="Times New Roman" w:cs="Times New Roman"/>
          <w:i/>
          <w:sz w:val="18"/>
          <w:szCs w:val="18"/>
          <w:lang w:val="it-IT"/>
        </w:rPr>
        <w:t>Laudato si’</w:t>
      </w:r>
      <w:r w:rsidR="0055214F" w:rsidRPr="00F463EA">
        <w:rPr>
          <w:rFonts w:ascii="Times New Roman" w:hAnsi="Times New Roman" w:cs="Times New Roman"/>
          <w:sz w:val="18"/>
          <w:szCs w:val="18"/>
          <w:lang w:val="it-IT"/>
        </w:rPr>
        <w:t xml:space="preserve"> (24 mayo 2015), 49</w:t>
      </w:r>
      <w:r w:rsidRPr="00F463EA">
        <w:rPr>
          <w:rFonts w:ascii="Times New Roman" w:hAnsi="Times New Roman" w:cs="Times New Roman"/>
          <w:sz w:val="18"/>
          <w:szCs w:val="18"/>
          <w:lang w:val="it-IT"/>
        </w:rPr>
        <w:t>.</w:t>
      </w:r>
    </w:p>
  </w:footnote>
  <w:footnote w:id="3">
    <w:p w:rsidR="00A02C7B" w:rsidRPr="00F463EA" w:rsidRDefault="00A02C7B" w:rsidP="0055214F">
      <w:pPr>
        <w:pStyle w:val="Textdenotaapeudepgina"/>
        <w:spacing w:before="40"/>
        <w:ind w:left="142" w:hanging="142"/>
        <w:rPr>
          <w:rFonts w:ascii="Times New Roman" w:hAnsi="Times New Roman" w:cs="Times New Roman"/>
          <w:sz w:val="18"/>
          <w:szCs w:val="18"/>
          <w:lang w:val="it-IT"/>
        </w:rPr>
      </w:pPr>
      <w:r w:rsidRPr="0055214F">
        <w:rPr>
          <w:rStyle w:val="Refernciadenotaapeudepgina"/>
          <w:rFonts w:ascii="Times New Roman" w:hAnsi="Times New Roman" w:cs="Times New Roman"/>
          <w:sz w:val="18"/>
          <w:szCs w:val="18"/>
          <w:lang w:val="es-ES_tradnl"/>
        </w:rPr>
        <w:footnoteRef/>
      </w:r>
      <w:r w:rsidRPr="00F463EA">
        <w:rPr>
          <w:rFonts w:ascii="Times New Roman" w:hAnsi="Times New Roman" w:cs="Times New Roman"/>
          <w:sz w:val="18"/>
          <w:szCs w:val="18"/>
          <w:lang w:val="it-IT"/>
        </w:rPr>
        <w:tab/>
      </w:r>
      <w:r w:rsidR="0055214F" w:rsidRPr="00F463EA">
        <w:rPr>
          <w:rFonts w:ascii="Times New Roman" w:hAnsi="Times New Roman" w:cs="Times New Roman"/>
          <w:sz w:val="18"/>
          <w:szCs w:val="18"/>
          <w:lang w:val="it-IT"/>
        </w:rPr>
        <w:t xml:space="preserve">Cf. Carta enc. </w:t>
      </w:r>
      <w:r w:rsidR="0055214F" w:rsidRPr="00F463EA">
        <w:rPr>
          <w:rFonts w:ascii="Times New Roman" w:hAnsi="Times New Roman" w:cs="Times New Roman"/>
          <w:i/>
          <w:sz w:val="18"/>
          <w:szCs w:val="18"/>
          <w:lang w:val="it-IT"/>
        </w:rPr>
        <w:t>Fratelli tutti</w:t>
      </w:r>
      <w:r w:rsidR="0055214F" w:rsidRPr="00F463EA">
        <w:rPr>
          <w:rFonts w:ascii="Times New Roman" w:hAnsi="Times New Roman" w:cs="Times New Roman"/>
          <w:sz w:val="18"/>
          <w:szCs w:val="18"/>
          <w:lang w:val="it-IT"/>
        </w:rPr>
        <w:t xml:space="preserve"> (3 octubre 2020), 231.</w:t>
      </w:r>
    </w:p>
  </w:footnote>
  <w:footnote w:id="4">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218.</w:t>
      </w:r>
    </w:p>
  </w:footnote>
  <w:footnote w:id="5">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199.</w:t>
      </w:r>
    </w:p>
  </w:footnote>
  <w:footnote w:id="6">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179.</w:t>
      </w:r>
    </w:p>
  </w:footnote>
  <w:footnote w:id="7">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Cf. </w:t>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180.</w:t>
      </w:r>
    </w:p>
  </w:footnote>
  <w:footnote w:id="8">
    <w:p w:rsidR="00A02C7B" w:rsidRPr="00F463EA" w:rsidRDefault="00A02C7B" w:rsidP="0055214F">
      <w:pPr>
        <w:pStyle w:val="Textdenotaapeudepgina"/>
        <w:spacing w:before="40"/>
        <w:ind w:left="142" w:hanging="142"/>
        <w:rPr>
          <w:rFonts w:ascii="Times New Roman" w:hAnsi="Times New Roman" w:cs="Times New Roman"/>
          <w:sz w:val="18"/>
          <w:szCs w:val="18"/>
          <w:lang w:val="fr-FR"/>
        </w:rPr>
      </w:pPr>
      <w:r w:rsidRPr="0055214F">
        <w:rPr>
          <w:rStyle w:val="Refernciadenotaapeudepgina"/>
          <w:rFonts w:ascii="Times New Roman" w:hAnsi="Times New Roman" w:cs="Times New Roman"/>
          <w:sz w:val="18"/>
          <w:szCs w:val="18"/>
          <w:lang w:val="es-ES_tradnl"/>
        </w:rPr>
        <w:footnoteRef/>
      </w:r>
      <w:r w:rsidRPr="00F463EA">
        <w:rPr>
          <w:rFonts w:ascii="Times New Roman" w:hAnsi="Times New Roman" w:cs="Times New Roman"/>
          <w:sz w:val="18"/>
          <w:szCs w:val="18"/>
          <w:lang w:val="fr-FR"/>
        </w:rPr>
        <w:tab/>
      </w:r>
      <w:r w:rsidR="0055214F" w:rsidRPr="00F463EA">
        <w:rPr>
          <w:rFonts w:ascii="Times New Roman" w:hAnsi="Times New Roman" w:cs="Times New Roman"/>
          <w:sz w:val="18"/>
          <w:szCs w:val="18"/>
          <w:lang w:val="fr-FR"/>
        </w:rPr>
        <w:t xml:space="preserve">Exhort. ap. postsin. </w:t>
      </w:r>
      <w:r w:rsidR="0055214F" w:rsidRPr="00F463EA">
        <w:rPr>
          <w:rFonts w:ascii="Times New Roman" w:hAnsi="Times New Roman" w:cs="Times New Roman"/>
          <w:i/>
          <w:sz w:val="18"/>
          <w:szCs w:val="18"/>
          <w:lang w:val="fr-FR"/>
        </w:rPr>
        <w:t>Christus vivit</w:t>
      </w:r>
      <w:r w:rsidR="0055214F" w:rsidRPr="00F463EA">
        <w:rPr>
          <w:rFonts w:ascii="Times New Roman" w:hAnsi="Times New Roman" w:cs="Times New Roman"/>
          <w:sz w:val="18"/>
          <w:szCs w:val="18"/>
          <w:lang w:val="fr-FR"/>
        </w:rPr>
        <w:t xml:space="preserve"> (25 marzo 2019), 199.</w:t>
      </w:r>
    </w:p>
  </w:footnote>
  <w:footnote w:id="9">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Carta enc. </w:t>
      </w:r>
      <w:r w:rsidR="0055214F" w:rsidRPr="0055214F">
        <w:rPr>
          <w:rFonts w:ascii="Times New Roman" w:hAnsi="Times New Roman" w:cs="Times New Roman"/>
          <w:i/>
          <w:sz w:val="18"/>
          <w:szCs w:val="18"/>
          <w:lang w:val="es-ES_tradnl"/>
        </w:rPr>
        <w:t>Laudato si’</w:t>
      </w:r>
      <w:r w:rsidR="0055214F" w:rsidRPr="0055214F">
        <w:rPr>
          <w:rFonts w:ascii="Times New Roman" w:hAnsi="Times New Roman" w:cs="Times New Roman"/>
          <w:sz w:val="18"/>
          <w:szCs w:val="18"/>
          <w:lang w:val="es-ES_tradnl"/>
        </w:rPr>
        <w:t xml:space="preserve"> (24 mayo 2015), 159.</w:t>
      </w:r>
    </w:p>
  </w:footnote>
  <w:footnote w:id="10">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Cf. </w:t>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163; 202.</w:t>
      </w:r>
    </w:p>
  </w:footnote>
  <w:footnote w:id="11">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Cf. </w:t>
      </w:r>
      <w:r w:rsidR="0055214F" w:rsidRPr="0055214F">
        <w:rPr>
          <w:rFonts w:ascii="Times New Roman" w:hAnsi="Times New Roman" w:cs="Times New Roman"/>
          <w:i/>
          <w:sz w:val="18"/>
          <w:szCs w:val="18"/>
          <w:lang w:val="es-ES_tradnl"/>
        </w:rPr>
        <w:t>ibid</w:t>
      </w:r>
      <w:r w:rsidR="0055214F" w:rsidRPr="0055214F">
        <w:rPr>
          <w:rFonts w:ascii="Times New Roman" w:hAnsi="Times New Roman" w:cs="Times New Roman"/>
          <w:sz w:val="18"/>
          <w:szCs w:val="18"/>
          <w:lang w:val="es-ES_tradnl"/>
        </w:rPr>
        <w:t>., 139.</w:t>
      </w:r>
    </w:p>
  </w:footnote>
  <w:footnote w:id="12">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Cf. Mensaje a los participantes en el 4º Foro de París sobre la paz, 11-13 noviembre 2021.</w:t>
      </w:r>
    </w:p>
  </w:footnote>
  <w:footnote w:id="13">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Cf. Carta enc. </w:t>
      </w:r>
      <w:r w:rsidR="0055214F" w:rsidRPr="0055214F">
        <w:rPr>
          <w:rFonts w:ascii="Times New Roman" w:hAnsi="Times New Roman" w:cs="Times New Roman"/>
          <w:i/>
          <w:sz w:val="18"/>
          <w:szCs w:val="18"/>
          <w:lang w:val="es-ES_tradnl"/>
        </w:rPr>
        <w:t>Laudato si’</w:t>
      </w:r>
      <w:r w:rsidR="0055214F" w:rsidRPr="0055214F">
        <w:rPr>
          <w:rFonts w:ascii="Times New Roman" w:hAnsi="Times New Roman" w:cs="Times New Roman"/>
          <w:sz w:val="18"/>
          <w:szCs w:val="18"/>
          <w:lang w:val="es-ES_tradnl"/>
        </w:rPr>
        <w:t xml:space="preserve"> (24 mayo 2015), 231; Mensaje para la LIV Jornada Mundial de la Paz. La cultura del cuidado como camino de paz (8 diciembre 2020).</w:t>
      </w:r>
    </w:p>
  </w:footnote>
  <w:footnote w:id="14">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Carta enc. </w:t>
      </w:r>
      <w:r w:rsidR="0055214F" w:rsidRPr="0055214F">
        <w:rPr>
          <w:rFonts w:ascii="Times New Roman" w:hAnsi="Times New Roman" w:cs="Times New Roman"/>
          <w:i/>
          <w:sz w:val="18"/>
          <w:szCs w:val="18"/>
          <w:lang w:val="es-ES_tradnl"/>
        </w:rPr>
        <w:t>Fratelli tutti</w:t>
      </w:r>
      <w:r w:rsidR="0055214F" w:rsidRPr="0055214F">
        <w:rPr>
          <w:rFonts w:ascii="Times New Roman" w:hAnsi="Times New Roman" w:cs="Times New Roman"/>
          <w:sz w:val="18"/>
          <w:szCs w:val="18"/>
          <w:lang w:val="es-ES_tradnl"/>
        </w:rPr>
        <w:t xml:space="preserve"> (3 octubre 2020), 199.</w:t>
      </w:r>
    </w:p>
  </w:footnote>
  <w:footnote w:id="15">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Video mensaje con ocasión del Encuentro “Global Compact </w:t>
      </w:r>
      <w:proofErr w:type="spellStart"/>
      <w:r w:rsidR="0055214F" w:rsidRPr="0055214F">
        <w:rPr>
          <w:rFonts w:ascii="Times New Roman" w:hAnsi="Times New Roman" w:cs="Times New Roman"/>
          <w:sz w:val="18"/>
          <w:szCs w:val="18"/>
          <w:lang w:val="es-ES_tradnl"/>
        </w:rPr>
        <w:t>on</w:t>
      </w:r>
      <w:proofErr w:type="spellEnd"/>
      <w:r w:rsidR="0055214F" w:rsidRPr="0055214F">
        <w:rPr>
          <w:rFonts w:ascii="Times New Roman" w:hAnsi="Times New Roman" w:cs="Times New Roman"/>
          <w:sz w:val="18"/>
          <w:szCs w:val="18"/>
          <w:lang w:val="es-ES_tradnl"/>
        </w:rPr>
        <w:t xml:space="preserve"> </w:t>
      </w:r>
      <w:proofErr w:type="spellStart"/>
      <w:r w:rsidR="0055214F" w:rsidRPr="0055214F">
        <w:rPr>
          <w:rFonts w:ascii="Times New Roman" w:hAnsi="Times New Roman" w:cs="Times New Roman"/>
          <w:sz w:val="18"/>
          <w:szCs w:val="18"/>
          <w:lang w:val="es-ES_tradnl"/>
        </w:rPr>
        <w:t>Education</w:t>
      </w:r>
      <w:proofErr w:type="spellEnd"/>
      <w:r w:rsidR="0055214F" w:rsidRPr="0055214F">
        <w:rPr>
          <w:rFonts w:ascii="Times New Roman" w:hAnsi="Times New Roman" w:cs="Times New Roman"/>
          <w:sz w:val="18"/>
          <w:szCs w:val="18"/>
          <w:lang w:val="es-ES_tradnl"/>
        </w:rPr>
        <w:t xml:space="preserve">. </w:t>
      </w:r>
      <w:proofErr w:type="spellStart"/>
      <w:r w:rsidR="0055214F" w:rsidRPr="0055214F">
        <w:rPr>
          <w:rFonts w:ascii="Times New Roman" w:hAnsi="Times New Roman" w:cs="Times New Roman"/>
          <w:sz w:val="18"/>
          <w:szCs w:val="18"/>
          <w:lang w:val="es-ES_tradnl"/>
        </w:rPr>
        <w:t>Together</w:t>
      </w:r>
      <w:proofErr w:type="spellEnd"/>
      <w:r w:rsidR="0055214F" w:rsidRPr="0055214F">
        <w:rPr>
          <w:rFonts w:ascii="Times New Roman" w:hAnsi="Times New Roman" w:cs="Times New Roman"/>
          <w:sz w:val="18"/>
          <w:szCs w:val="18"/>
          <w:lang w:val="es-ES_tradnl"/>
        </w:rPr>
        <w:t xml:space="preserve"> to Look </w:t>
      </w:r>
      <w:proofErr w:type="spellStart"/>
      <w:r w:rsidR="0055214F" w:rsidRPr="0055214F">
        <w:rPr>
          <w:rFonts w:ascii="Times New Roman" w:hAnsi="Times New Roman" w:cs="Times New Roman"/>
          <w:sz w:val="18"/>
          <w:szCs w:val="18"/>
          <w:lang w:val="es-ES_tradnl"/>
        </w:rPr>
        <w:t>Beyond</w:t>
      </w:r>
      <w:proofErr w:type="spellEnd"/>
      <w:r w:rsidR="0055214F" w:rsidRPr="0055214F">
        <w:rPr>
          <w:rFonts w:ascii="Times New Roman" w:hAnsi="Times New Roman" w:cs="Times New Roman"/>
          <w:sz w:val="18"/>
          <w:szCs w:val="18"/>
          <w:lang w:val="es-ES_tradnl"/>
        </w:rPr>
        <w:t>” (15 octubre 2020).</w:t>
      </w:r>
    </w:p>
  </w:footnote>
  <w:footnote w:id="16">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Cf. Video mensaje con ocasión de la Cumbre virtual de alto nivel sobre retos climáticos (12 diciembre 2020).</w:t>
      </w:r>
    </w:p>
  </w:footnote>
  <w:footnote w:id="17">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Cf. S. Juan Pablo II, Carta enc. </w:t>
      </w:r>
      <w:proofErr w:type="spellStart"/>
      <w:r w:rsidR="0055214F" w:rsidRPr="0055214F">
        <w:rPr>
          <w:rFonts w:ascii="Times New Roman" w:hAnsi="Times New Roman" w:cs="Times New Roman"/>
          <w:i/>
          <w:sz w:val="18"/>
          <w:szCs w:val="18"/>
          <w:lang w:val="es-ES_tradnl"/>
        </w:rPr>
        <w:t>Laborem</w:t>
      </w:r>
      <w:proofErr w:type="spellEnd"/>
      <w:r w:rsidR="0055214F" w:rsidRPr="0055214F">
        <w:rPr>
          <w:rFonts w:ascii="Times New Roman" w:hAnsi="Times New Roman" w:cs="Times New Roman"/>
          <w:i/>
          <w:sz w:val="18"/>
          <w:szCs w:val="18"/>
          <w:lang w:val="es-ES_tradnl"/>
        </w:rPr>
        <w:t xml:space="preserve"> exercens</w:t>
      </w:r>
      <w:r w:rsidR="0055214F" w:rsidRPr="0055214F">
        <w:rPr>
          <w:rFonts w:ascii="Times New Roman" w:hAnsi="Times New Roman" w:cs="Times New Roman"/>
          <w:sz w:val="18"/>
          <w:szCs w:val="18"/>
          <w:lang w:val="es-ES_tradnl"/>
        </w:rPr>
        <w:t xml:space="preserve"> (14 septiembre 1981), 18.</w:t>
      </w:r>
    </w:p>
  </w:footnote>
  <w:footnote w:id="18">
    <w:p w:rsidR="00A02C7B" w:rsidRPr="0055214F" w:rsidRDefault="00A02C7B" w:rsidP="0055214F">
      <w:pPr>
        <w:pStyle w:val="Textdenotaapeudepgina"/>
        <w:spacing w:before="40"/>
        <w:ind w:left="142" w:hanging="142"/>
        <w:rPr>
          <w:rFonts w:ascii="Times New Roman" w:hAnsi="Times New Roman" w:cs="Times New Roman"/>
          <w:sz w:val="18"/>
          <w:szCs w:val="18"/>
          <w:lang w:val="es-ES_tradnl"/>
        </w:rPr>
      </w:pPr>
      <w:r w:rsidRPr="0055214F">
        <w:rPr>
          <w:rStyle w:val="Refernciadenotaapeudepgina"/>
          <w:rFonts w:ascii="Times New Roman" w:hAnsi="Times New Roman" w:cs="Times New Roman"/>
          <w:sz w:val="18"/>
          <w:szCs w:val="18"/>
          <w:lang w:val="es-ES_tradnl"/>
        </w:rPr>
        <w:footnoteRef/>
      </w:r>
      <w:r w:rsidRPr="0055214F">
        <w:rPr>
          <w:rFonts w:ascii="Times New Roman" w:hAnsi="Times New Roman" w:cs="Times New Roman"/>
          <w:sz w:val="18"/>
          <w:szCs w:val="18"/>
          <w:lang w:val="es-ES_tradnl"/>
        </w:rPr>
        <w:tab/>
      </w:r>
      <w:r w:rsidR="0055214F" w:rsidRPr="0055214F">
        <w:rPr>
          <w:rFonts w:ascii="Times New Roman" w:hAnsi="Times New Roman" w:cs="Times New Roman"/>
          <w:sz w:val="18"/>
          <w:szCs w:val="18"/>
          <w:lang w:val="es-ES_tradnl"/>
        </w:rPr>
        <w:t xml:space="preserve">Carta enc. </w:t>
      </w:r>
      <w:r w:rsidR="0055214F" w:rsidRPr="0055214F">
        <w:rPr>
          <w:rFonts w:ascii="Times New Roman" w:hAnsi="Times New Roman" w:cs="Times New Roman"/>
          <w:i/>
          <w:sz w:val="18"/>
          <w:szCs w:val="18"/>
          <w:lang w:val="es-ES_tradnl"/>
        </w:rPr>
        <w:t>Laudato si’</w:t>
      </w:r>
      <w:r w:rsidR="0055214F" w:rsidRPr="0055214F">
        <w:rPr>
          <w:rFonts w:ascii="Times New Roman" w:hAnsi="Times New Roman" w:cs="Times New Roman"/>
          <w:sz w:val="18"/>
          <w:szCs w:val="18"/>
          <w:lang w:val="es-ES_tradnl"/>
        </w:rPr>
        <w:t xml:space="preserve"> (24 mayo 2015), 128.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CD"/>
    <w:rsid w:val="000B3463"/>
    <w:rsid w:val="000F7110"/>
    <w:rsid w:val="00153BEE"/>
    <w:rsid w:val="001A0A15"/>
    <w:rsid w:val="001A3F95"/>
    <w:rsid w:val="0023178E"/>
    <w:rsid w:val="00360FA5"/>
    <w:rsid w:val="00510FD2"/>
    <w:rsid w:val="005166E6"/>
    <w:rsid w:val="00524ED7"/>
    <w:rsid w:val="0055214F"/>
    <w:rsid w:val="006640B6"/>
    <w:rsid w:val="00680554"/>
    <w:rsid w:val="0074589C"/>
    <w:rsid w:val="007605EA"/>
    <w:rsid w:val="00774AB4"/>
    <w:rsid w:val="007D7EEA"/>
    <w:rsid w:val="00843947"/>
    <w:rsid w:val="0095102A"/>
    <w:rsid w:val="00A02C7B"/>
    <w:rsid w:val="00A838D5"/>
    <w:rsid w:val="00BC4C48"/>
    <w:rsid w:val="00C606F9"/>
    <w:rsid w:val="00CC0A15"/>
    <w:rsid w:val="00D612CD"/>
    <w:rsid w:val="00EF2142"/>
    <w:rsid w:val="00F00901"/>
    <w:rsid w:val="00F463EA"/>
    <w:rsid w:val="00F7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2076"/>
  <w15:chartTrackingRefBased/>
  <w15:docId w15:val="{C2632FD4-F0D5-4D1B-8284-1D3D544B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A02C7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A02C7B"/>
    <w:rPr>
      <w:sz w:val="20"/>
      <w:szCs w:val="20"/>
    </w:rPr>
  </w:style>
  <w:style w:type="character" w:styleId="Refernciadenotaapeudepgina">
    <w:name w:val="footnote reference"/>
    <w:basedOn w:val="Tipusdelletraperdefectedelpargraf"/>
    <w:uiPriority w:val="99"/>
    <w:semiHidden/>
    <w:unhideWhenUsed/>
    <w:rsid w:val="00A02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F8B7-4987-4F5F-B5EC-D9F67BCA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2129</Words>
  <Characters>12138</Characters>
  <Application>Microsoft Office Word</Application>
  <DocSecurity>0</DocSecurity>
  <Lines>101</Lines>
  <Paragraphs>28</Paragraphs>
  <ScaleCrop>false</ScaleCrop>
  <HeadingPairs>
    <vt:vector size="2" baseType="variant">
      <vt:variant>
        <vt:lpstr>Títol</vt:lpstr>
      </vt:variant>
      <vt:variant>
        <vt:i4>1</vt:i4>
      </vt:variant>
    </vt:vector>
  </HeadingPairs>
  <TitlesOfParts>
    <vt:vector size="1" baseType="lpstr">
      <vt:lpstr>Mensaje Jornada Mundial Paz 2022</vt:lpstr>
    </vt:vector>
  </TitlesOfParts>
  <Company>Santa Sede</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Jornada Mundial Paz 2022</dc:title>
  <dc:subject/>
  <dc:creator>Papa Francisco</dc:creator>
  <cp:keywords/>
  <dc:description/>
  <cp:lastModifiedBy>Rosalia</cp:lastModifiedBy>
  <cp:revision>7</cp:revision>
  <dcterms:created xsi:type="dcterms:W3CDTF">2022-01-21T07:33:00Z</dcterms:created>
  <dcterms:modified xsi:type="dcterms:W3CDTF">2022-02-13T10:37:00Z</dcterms:modified>
</cp:coreProperties>
</file>