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C3D" w:rsidRPr="00836B29" w:rsidRDefault="00803C3D" w:rsidP="00803C3D">
      <w:pPr>
        <w:spacing w:before="100" w:after="0" w:line="240" w:lineRule="auto"/>
        <w:jc w:val="center"/>
        <w:rPr>
          <w:rFonts w:ascii="Times New Roman" w:hAnsi="Times New Roman" w:cs="Times New Roman"/>
          <w:b/>
          <w:sz w:val="24"/>
        </w:rPr>
      </w:pPr>
      <w:r w:rsidRPr="00836B29">
        <w:rPr>
          <w:rFonts w:ascii="Times New Roman" w:hAnsi="Times New Roman" w:cs="Times New Roman"/>
          <w:b/>
          <w:sz w:val="24"/>
        </w:rPr>
        <w:t>AL SERVEI DE LA MISSIÓEVANGELITZADORA DE L’ESGLÉSIA</w:t>
      </w:r>
    </w:p>
    <w:p w:rsidR="00803C3D" w:rsidRPr="00836B29" w:rsidRDefault="00803C3D" w:rsidP="00803C3D">
      <w:pPr>
        <w:spacing w:before="100" w:after="0" w:line="240" w:lineRule="auto"/>
        <w:jc w:val="center"/>
        <w:rPr>
          <w:rFonts w:ascii="Times New Roman" w:hAnsi="Times New Roman" w:cs="Times New Roman"/>
          <w:b/>
          <w:sz w:val="24"/>
        </w:rPr>
      </w:pPr>
      <w:r w:rsidRPr="00836B29">
        <w:rPr>
          <w:rFonts w:ascii="Times New Roman" w:hAnsi="Times New Roman" w:cs="Times New Roman"/>
          <w:b/>
          <w:sz w:val="24"/>
        </w:rPr>
        <w:t>Instrucció de la Congregació per al clergat</w:t>
      </w:r>
    </w:p>
    <w:p w:rsidR="00803C3D" w:rsidRPr="00836B29" w:rsidRDefault="00803C3D" w:rsidP="00803C3D">
      <w:pPr>
        <w:keepNext/>
        <w:spacing w:before="300" w:after="0" w:line="240" w:lineRule="auto"/>
        <w:rPr>
          <w:rFonts w:ascii="Times New Roman" w:hAnsi="Times New Roman" w:cs="Times New Roman"/>
          <w:b/>
          <w:sz w:val="24"/>
        </w:rPr>
      </w:pPr>
      <w:r w:rsidRPr="00836B29">
        <w:rPr>
          <w:rFonts w:ascii="Times New Roman" w:hAnsi="Times New Roman" w:cs="Times New Roman"/>
          <w:b/>
          <w:sz w:val="24"/>
        </w:rPr>
        <w:t>Introducció</w:t>
      </w:r>
    </w:p>
    <w:p w:rsidR="00803C3D" w:rsidRPr="00836B29" w:rsidRDefault="00803C3D" w:rsidP="00803C3D">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1. La reflexió eclesiològica del Concili Vaticà II i els notables canvis socials i culturals dels últims decennis han induït diverses Esglésies particulars a reorganitzar la forma d’encomanar la cura pastoral de les comunitats parroquials. Això ha permès iniciar experiències noves, valorant la dimensió de la comunió i fent, sota la guia dels pastors, una síntesi i harmònica de carismes i vocacions al servei del anuncia del Evangeli, que correspongui millor a les actuals exigències del evangelització.</w:t>
      </w:r>
    </w:p>
    <w:p w:rsidR="003D7D7C" w:rsidRPr="00446A5E" w:rsidRDefault="00803C3D" w:rsidP="00C77A60">
      <w:pPr>
        <w:spacing w:after="0" w:line="240" w:lineRule="auto"/>
        <w:jc w:val="both"/>
        <w:rPr>
          <w:rFonts w:ascii="Times New Roman" w:hAnsi="Times New Roman" w:cs="Times New Roman"/>
          <w:sz w:val="18"/>
          <w:szCs w:val="18"/>
        </w:rPr>
      </w:pPr>
      <w:r w:rsidRPr="00836B29">
        <w:rPr>
          <w:rFonts w:ascii="Times New Roman" w:hAnsi="Times New Roman" w:cs="Times New Roman"/>
          <w:sz w:val="24"/>
        </w:rPr>
        <w:t xml:space="preserve">El </w:t>
      </w:r>
      <w:r w:rsidR="00B1164E" w:rsidRPr="00836B29">
        <w:rPr>
          <w:rFonts w:ascii="Times New Roman" w:hAnsi="Times New Roman" w:cs="Times New Roman"/>
          <w:sz w:val="24"/>
        </w:rPr>
        <w:t>papa Francesc</w:t>
      </w:r>
      <w:r w:rsidRPr="00836B29">
        <w:rPr>
          <w:rFonts w:ascii="Times New Roman" w:hAnsi="Times New Roman" w:cs="Times New Roman"/>
          <w:sz w:val="24"/>
        </w:rPr>
        <w:t>, a l’inici del seu ministeri, recordava la importància de la creativitat, que significa ‘buscar camins nous’, o sigui ‘buscar el camí perquè l’Evangeli sigui anunciat’; amb aquesta finalitat, concloïa el Sant Pare, «l’Església, també el Codi de Dret Canònic ens dona moltes, moltes possibilitats, molta llibertat per buscar aquetes coses».</w:t>
      </w:r>
      <w:r w:rsidR="003D7D7C" w:rsidRPr="00446A5E">
        <w:rPr>
          <w:rStyle w:val="Refernciadenotaapeudepgina"/>
          <w:rFonts w:ascii="Times New Roman" w:hAnsi="Times New Roman" w:cs="Times New Roman"/>
          <w:sz w:val="18"/>
          <w:szCs w:val="18"/>
        </w:rPr>
        <w:footnoteReference w:id="1"/>
      </w:r>
    </w:p>
    <w:p w:rsidR="00803C3D" w:rsidRPr="00836B29" w:rsidRDefault="00803C3D" w:rsidP="00803C3D">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2. Les situacions descrites per aquesta Instrucció representen una preciosa ocasió per a la conversió pastoral en sentit missioner. És, certament, una invitació a les comunitats parroquials a sortir de si mateixes, oferint instruments per a una reforma, fins i tot estructural, orientada a un estil de comunió i de col·laboració, de trobada i de proximitat, de misericòrdia i de sol·licitud per l’anunci del Evangeli.</w:t>
      </w:r>
    </w:p>
    <w:p w:rsidR="00803C3D" w:rsidRPr="00836B29" w:rsidRDefault="00803C3D" w:rsidP="00803C3D">
      <w:pPr>
        <w:keepNext/>
        <w:spacing w:before="300" w:after="0" w:line="240" w:lineRule="auto"/>
        <w:rPr>
          <w:rFonts w:ascii="Times New Roman" w:hAnsi="Times New Roman" w:cs="Times New Roman"/>
          <w:b/>
          <w:sz w:val="24"/>
        </w:rPr>
      </w:pPr>
      <w:r w:rsidRPr="00836B29">
        <w:rPr>
          <w:rFonts w:ascii="Times New Roman" w:hAnsi="Times New Roman" w:cs="Times New Roman"/>
          <w:b/>
          <w:sz w:val="24"/>
        </w:rPr>
        <w:t>I. La conversió pastoral</w:t>
      </w:r>
    </w:p>
    <w:p w:rsidR="00803C3D" w:rsidRPr="00836B29" w:rsidRDefault="00803C3D">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3. La conversió pastoral és un dels temes fonamentals en la </w:t>
      </w:r>
      <w:r w:rsidRPr="00836B29">
        <w:rPr>
          <w:rFonts w:ascii="Times New Roman" w:hAnsi="Times New Roman" w:cs="Times New Roman"/>
          <w:i/>
          <w:sz w:val="24"/>
        </w:rPr>
        <w:t>nova etapa evangelitzadora</w:t>
      </w:r>
      <w:r w:rsidR="003D7D7C" w:rsidRPr="00446A5E">
        <w:rPr>
          <w:rStyle w:val="Refernciadenotaapeudepgina"/>
          <w:rFonts w:ascii="Times New Roman" w:hAnsi="Times New Roman" w:cs="Times New Roman"/>
          <w:sz w:val="18"/>
          <w:szCs w:val="18"/>
        </w:rPr>
        <w:footnoteReference w:id="2"/>
      </w:r>
      <w:r w:rsidR="003D7D7C" w:rsidRPr="00446A5E">
        <w:rPr>
          <w:rFonts w:ascii="Times New Roman" w:hAnsi="Times New Roman" w:cs="Times New Roman"/>
          <w:sz w:val="18"/>
          <w:szCs w:val="18"/>
        </w:rPr>
        <w:t xml:space="preserve"> </w:t>
      </w:r>
      <w:r w:rsidRPr="00836B29">
        <w:rPr>
          <w:rFonts w:ascii="Times New Roman" w:hAnsi="Times New Roman" w:cs="Times New Roman"/>
          <w:sz w:val="24"/>
        </w:rPr>
        <w:t>que avui l’Església està cridada a promoure, perquè les comunitats cristianes siguin centres que impulsin cada vegada més el trobament amb Crist.</w:t>
      </w:r>
    </w:p>
    <w:p w:rsidR="003D7D7C" w:rsidRPr="00446A5E" w:rsidRDefault="00803C3D" w:rsidP="00446A5E">
      <w:pPr>
        <w:spacing w:before="200" w:after="0" w:line="240" w:lineRule="auto"/>
        <w:jc w:val="both"/>
        <w:rPr>
          <w:rFonts w:ascii="Times New Roman" w:hAnsi="Times New Roman" w:cs="Times New Roman"/>
          <w:sz w:val="18"/>
          <w:szCs w:val="18"/>
        </w:rPr>
      </w:pPr>
      <w:r w:rsidRPr="00836B29">
        <w:rPr>
          <w:rFonts w:ascii="Times New Roman" w:hAnsi="Times New Roman" w:cs="Times New Roman"/>
          <w:sz w:val="24"/>
        </w:rPr>
        <w:t>Per això, el Sant Pare indica: «Si alguna cosa ha d’inquietar santament i preocupar la nostra consciència, és que tants germans nostres visquin sense la força, la llum i el consol de l’amistat amb Jesucrist, sense una comunitat de fe que els contingui, sense un horitzó de sentit i de vida. Més que la por a equivocar-nos, espero que ens mogui la por a tancar-nos en les estructures que ens donen una falsa contenció, en les normes que ens tornen jutges implacables, en els costums on ens sentim tranquils, mentre fora hi ha una multitud famolenca i Jesús ens repeteix sense cansar: “Doneu-los menjar vosaltres!” (Mc 6,37).»</w:t>
      </w:r>
      <w:r w:rsidR="003D7D7C" w:rsidRPr="00446A5E">
        <w:rPr>
          <w:rStyle w:val="Refernciadenotaapeudepgina"/>
          <w:rFonts w:ascii="Times New Roman" w:hAnsi="Times New Roman" w:cs="Times New Roman"/>
          <w:sz w:val="18"/>
          <w:szCs w:val="18"/>
        </w:rPr>
        <w:footnoteReference w:id="3"/>
      </w:r>
    </w:p>
    <w:p w:rsidR="00137C04" w:rsidRPr="00836B29" w:rsidRDefault="00803C3D" w:rsidP="00446A5E">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4. Impulsada per aquesta santa inquietud, l’Església, «fidel a la seva pròpia tradició i conscient alhora de la universalitat de la seva missió, pot entrar en comunió amb les diverses formes de cultura; comunió que enriqueix al mateix temps a la pròpia Església i a les diferents cultures».</w:t>
      </w:r>
      <w:r w:rsidR="003D7D7C" w:rsidRPr="00446A5E">
        <w:rPr>
          <w:rStyle w:val="Refernciadenotaapeudepgina"/>
          <w:rFonts w:ascii="Times New Roman" w:hAnsi="Times New Roman" w:cs="Times New Roman"/>
          <w:sz w:val="18"/>
          <w:szCs w:val="18"/>
        </w:rPr>
        <w:footnoteReference w:id="4"/>
      </w:r>
      <w:r w:rsidR="003D7D7C" w:rsidRPr="00446A5E">
        <w:rPr>
          <w:rFonts w:ascii="Times New Roman" w:hAnsi="Times New Roman" w:cs="Times New Roman"/>
          <w:sz w:val="18"/>
          <w:szCs w:val="18"/>
        </w:rPr>
        <w:t xml:space="preserve"> </w:t>
      </w:r>
      <w:r w:rsidRPr="00836B29">
        <w:rPr>
          <w:rFonts w:ascii="Times New Roman" w:hAnsi="Times New Roman" w:cs="Times New Roman"/>
          <w:sz w:val="24"/>
        </w:rPr>
        <w:t>En efecte, el trobament fecund i creatiu de l’Evangeli i la cultura condueix a un veritable progrés: d’una banda, la Paraula de Déu s’encarna en la història de la humanitat, renovant-la; de l’altra, «l’Església […] pot enriquir-se també, amb l’evolució de la vida social»,</w:t>
      </w:r>
      <w:r w:rsidR="003D7D7C" w:rsidRPr="00446A5E">
        <w:rPr>
          <w:rStyle w:val="Refernciadenotaapeudepgina"/>
          <w:rFonts w:ascii="Times New Roman" w:hAnsi="Times New Roman" w:cs="Times New Roman"/>
          <w:sz w:val="18"/>
          <w:szCs w:val="18"/>
        </w:rPr>
        <w:footnoteReference w:id="5"/>
      </w:r>
      <w:r w:rsidR="003D7D7C" w:rsidRPr="00446A5E">
        <w:rPr>
          <w:rFonts w:ascii="Times New Roman" w:hAnsi="Times New Roman" w:cs="Times New Roman"/>
          <w:sz w:val="18"/>
          <w:szCs w:val="18"/>
        </w:rPr>
        <w:t xml:space="preserve"> </w:t>
      </w:r>
      <w:r w:rsidRPr="00836B29">
        <w:rPr>
          <w:rFonts w:ascii="Times New Roman" w:hAnsi="Times New Roman" w:cs="Times New Roman"/>
          <w:sz w:val="24"/>
        </w:rPr>
        <w:t>a punt d’aprofundir la missió confiada per Crist, per a expressar-la millor en el temps en què viu.</w:t>
      </w:r>
    </w:p>
    <w:p w:rsidR="003D7D7C" w:rsidRPr="00446A5E" w:rsidRDefault="00803C3D" w:rsidP="00446A5E">
      <w:pPr>
        <w:spacing w:before="200" w:after="0" w:line="240" w:lineRule="auto"/>
        <w:jc w:val="both"/>
        <w:rPr>
          <w:rFonts w:ascii="Times New Roman" w:hAnsi="Times New Roman" w:cs="Times New Roman"/>
          <w:sz w:val="18"/>
          <w:szCs w:val="18"/>
        </w:rPr>
      </w:pPr>
      <w:r w:rsidRPr="00836B29">
        <w:rPr>
          <w:rFonts w:ascii="Times New Roman" w:hAnsi="Times New Roman" w:cs="Times New Roman"/>
          <w:sz w:val="24"/>
        </w:rPr>
        <w:lastRenderedPageBreak/>
        <w:t>5. L’Església anuncia que el verb «s’ha fet home i ha habitat entre nosaltres» (Jn 1, 14). Aquesta Paraula de Déu, que li agrada habitar entre els homes, en la seva inesgotable riquesa</w:t>
      </w:r>
      <w:r w:rsidR="003D7D7C" w:rsidRPr="00446A5E">
        <w:rPr>
          <w:rStyle w:val="Refernciadenotaapeudepgina"/>
          <w:rFonts w:ascii="Times New Roman" w:hAnsi="Times New Roman" w:cs="Times New Roman"/>
          <w:sz w:val="18"/>
          <w:szCs w:val="18"/>
        </w:rPr>
        <w:footnoteReference w:id="6"/>
      </w:r>
      <w:r w:rsidRPr="00836B29">
        <w:rPr>
          <w:rFonts w:ascii="Times New Roman" w:hAnsi="Times New Roman" w:cs="Times New Roman"/>
          <w:sz w:val="24"/>
        </w:rPr>
        <w:t xml:space="preserve"> ha estat acollida en el mon sencer per diversos pobles, promovent les seves més nobles aspiracions, entre d’altres el desig de Déu, la dignitat de la vida de cada persona, la igualtat entre els éssers humans i el respecte per les diferències dins de la única família humana, el diàleg com a instrument de participació, l’anhel de la pau, l’acollida com a expressió de fraternitat i solidaritat, la tutela responsable de la creació.</w:t>
      </w:r>
      <w:r w:rsidR="003D7D7C" w:rsidRPr="00446A5E">
        <w:rPr>
          <w:rStyle w:val="Refernciadenotaapeudepgina"/>
          <w:rFonts w:ascii="Times New Roman" w:hAnsi="Times New Roman" w:cs="Times New Roman"/>
          <w:sz w:val="18"/>
          <w:szCs w:val="18"/>
        </w:rPr>
        <w:footnoteReference w:id="7"/>
      </w:r>
    </w:p>
    <w:p w:rsidR="003D7D7C" w:rsidRPr="00446A5E" w:rsidRDefault="00E76441" w:rsidP="00446A5E">
      <w:pPr>
        <w:spacing w:before="100" w:after="0" w:line="240" w:lineRule="auto"/>
        <w:jc w:val="both"/>
        <w:rPr>
          <w:rFonts w:ascii="Times New Roman" w:hAnsi="Times New Roman" w:cs="Times New Roman"/>
          <w:sz w:val="18"/>
          <w:szCs w:val="18"/>
        </w:rPr>
      </w:pPr>
      <w:r w:rsidRPr="00446A5E">
        <w:rPr>
          <w:rFonts w:ascii="Times New Roman" w:hAnsi="Times New Roman" w:cs="Times New Roman"/>
          <w:sz w:val="24"/>
        </w:rPr>
        <w:t>És impensable, per tant, que aquesta novetat, la difusió de la qual fins als límits del món encara no ha estat completada, s’esvaeixi o, pitjor encara, es dissolgui.</w:t>
      </w:r>
      <w:r w:rsidR="003D7D7C" w:rsidRPr="00446A5E">
        <w:rPr>
          <w:rStyle w:val="Refernciadenotaapeudepgina"/>
          <w:rFonts w:ascii="Times New Roman" w:hAnsi="Times New Roman" w:cs="Times New Roman"/>
          <w:sz w:val="18"/>
          <w:szCs w:val="18"/>
        </w:rPr>
        <w:footnoteReference w:id="8"/>
      </w:r>
      <w:r w:rsidRPr="00836B29">
        <w:rPr>
          <w:rFonts w:ascii="Times New Roman" w:hAnsi="Times New Roman" w:cs="Times New Roman"/>
          <w:sz w:val="24"/>
        </w:rPr>
        <w:t xml:space="preserve"> Perquè el camí de la Paraula, continuï, cal que en les comunitats cristianes s’adopti una decidida opció missionera, «capaç de transformar-ho tot, perquè els costums, els estils, els horaris, el llenguatge i tota estructura eclesial esdevingui una via adequada per a l’evangelització del món actual més que per a l’autopreservació».</w:t>
      </w:r>
      <w:r w:rsidR="003D7D7C" w:rsidRPr="00446A5E">
        <w:rPr>
          <w:rStyle w:val="Refernciadenotaapeudepgina"/>
          <w:rFonts w:ascii="Times New Roman" w:hAnsi="Times New Roman" w:cs="Times New Roman"/>
          <w:sz w:val="18"/>
          <w:szCs w:val="18"/>
        </w:rPr>
        <w:footnoteReference w:id="9"/>
      </w:r>
    </w:p>
    <w:p w:rsidR="00E76441" w:rsidRPr="00836B29" w:rsidRDefault="00E76441" w:rsidP="00446A5E">
      <w:pPr>
        <w:keepNext/>
        <w:spacing w:before="300" w:after="0" w:line="240" w:lineRule="auto"/>
        <w:rPr>
          <w:rFonts w:ascii="Times New Roman" w:hAnsi="Times New Roman" w:cs="Times New Roman"/>
          <w:b/>
          <w:sz w:val="24"/>
        </w:rPr>
      </w:pPr>
      <w:r w:rsidRPr="00836B29">
        <w:rPr>
          <w:rFonts w:ascii="Times New Roman" w:hAnsi="Times New Roman" w:cs="Times New Roman"/>
          <w:b/>
          <w:sz w:val="24"/>
        </w:rPr>
        <w:t>II. La parròquia en el context contemporani</w:t>
      </w:r>
    </w:p>
    <w:p w:rsidR="00E76441" w:rsidRPr="00836B29" w:rsidRDefault="00E76441" w:rsidP="00E76441">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6. Aquesta conversió missionera, que condueix naturalment també a una reforma de les estructures, implica d’una manera particular la parròquia, comunitat convocada al voltant de la Taula de la paraula de l’Eucaristia.</w:t>
      </w:r>
    </w:p>
    <w:p w:rsidR="00E76441" w:rsidRPr="00836B29" w:rsidRDefault="00E76441" w:rsidP="00E76441">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La parròquia té una llarga història i ha tingut des dels inicis un paper fonamental en la vida dels cristians i en el desenvolupament i en l’acció pastoral de l’Església; ja en els escrits de Sant Pau se’n pot entreveure la primera intuïció. Alguns textos paulins, en efecte, mostren la constitució de petites comunitats com a Esglésies domèstiques, identificades per l’Apòstol simplement amb el terme </w:t>
      </w:r>
      <w:r w:rsidRPr="00836B29">
        <w:rPr>
          <w:rFonts w:ascii="Times New Roman" w:hAnsi="Times New Roman" w:cs="Times New Roman"/>
          <w:i/>
          <w:sz w:val="24"/>
        </w:rPr>
        <w:t>casa</w:t>
      </w:r>
      <w:r w:rsidRPr="00836B29">
        <w:rPr>
          <w:rFonts w:ascii="Times New Roman" w:hAnsi="Times New Roman" w:cs="Times New Roman"/>
          <w:sz w:val="24"/>
        </w:rPr>
        <w:t xml:space="preserve"> (cf., per exemple, Rm 16,3-5; 1Co 16,19-20; Fl 4,22). En aquestes «cases» es pot reconèixer el naixement de les primeres «parròquies».</w:t>
      </w:r>
    </w:p>
    <w:p w:rsidR="00E76441" w:rsidRPr="00836B29" w:rsidRDefault="00E76441" w:rsidP="00E76441">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7. Des de la seva aparició, per tant, la parròquia es planteja com a resposta a una precisa exigència pastoral: apropar l’Evangeli al poble a través de l’anunci de la fe i de la celebració dels sagraments. La mateixa etimologia del terme fa comprensible el sentit de la institució: la parròquia és una casa enmig de les cases</w:t>
      </w:r>
      <w:r w:rsidR="003D7D7C" w:rsidRPr="00446A5E">
        <w:rPr>
          <w:rStyle w:val="Refernciadenotaapeudepgina"/>
          <w:rFonts w:ascii="Times New Roman" w:hAnsi="Times New Roman" w:cs="Times New Roman"/>
          <w:sz w:val="18"/>
          <w:szCs w:val="18"/>
        </w:rPr>
        <w:footnoteReference w:id="10"/>
      </w:r>
      <w:r w:rsidR="003D7D7C" w:rsidRPr="00446A5E">
        <w:rPr>
          <w:rFonts w:ascii="Times New Roman" w:hAnsi="Times New Roman" w:cs="Times New Roman"/>
          <w:sz w:val="18"/>
          <w:szCs w:val="18"/>
        </w:rPr>
        <w:t xml:space="preserve"> </w:t>
      </w:r>
      <w:r w:rsidRPr="00836B29">
        <w:rPr>
          <w:rFonts w:ascii="Times New Roman" w:hAnsi="Times New Roman" w:cs="Times New Roman"/>
          <w:sz w:val="24"/>
        </w:rPr>
        <w:t>i respon a la lògica de l’Encarnació de Jesucrist, viu i actiu en la comunitat humana. Així doncs, visiblement representada per l’edifici de culte, és signe de la presència permanent del Senyor Ressuscitat enmig del seu Poble.</w:t>
      </w:r>
    </w:p>
    <w:p w:rsidR="00E76441" w:rsidRPr="00836B29" w:rsidRDefault="00E76441" w:rsidP="00E76441">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8. La configuració territorial de la parròquia, però, avui està cridada a confrontar-se amb una característica peculiar del món contemporani, en el qual la creixent mobilitat i la cultura digital han dilatat els límits de l’existència . En efecte, per una part, la vida de les persones s’identifica cada vegada menys amb un context definit i immutable, desenvolupant-se més aviat en «un vilatge global i plural»; per l’altra, la cultura digital ha modificat de manera irreversible la comprensió tant de l’espai com del llenguatge i els comportaments de les persones, especialment de les generacions joves.</w:t>
      </w:r>
    </w:p>
    <w:p w:rsidR="00E76441" w:rsidRPr="00836B29" w:rsidRDefault="00E76441" w:rsidP="00E76441">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lastRenderedPageBreak/>
        <w:t>A més, és fàcil suposar que el constant desenvolupament de la tecnologia modificarà ulteriorment la manera de pensar i la comprensió que l’ésser humà tindrà de si mateix i de la vida social. La rapidesa dels canvis, la successió dels models culturals, la facilitat dels trasllats i la velocitat de la comunicació estan transformant la percepció de l’espai i del temps.</w:t>
      </w:r>
    </w:p>
    <w:p w:rsidR="00E76441" w:rsidRPr="00836B29" w:rsidRDefault="00E76441" w:rsidP="00E76441">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9. La parròquia, com a comunitat viva de creients, està inserida en aquest context, en el qual el vincle amb el territori tendeix a ser sempre menys perceptible, els llocs de pertinença es multipliquen i les relacions interpersonals corren el risc de dissoldre’s en el món virtual, sense compromís ni responsabilitat, cap al propi context relacional.</w:t>
      </w:r>
    </w:p>
    <w:p w:rsidR="00E76441" w:rsidRPr="00836B29" w:rsidRDefault="00E76441" w:rsidP="00E76441">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10. Avui s’adverteix que aquestes variacions culturals i la canviant relació amb el territori estan promovent en l’Església, gràcies a la presència de l’Esperit Sant, un nou discerniment comunitari, «que consisteix en el veure la realitat amb els ulls de Déu, en l’òptica de la unitat i de la comunió».</w:t>
      </w:r>
      <w:r w:rsidR="003D7D7C" w:rsidRPr="00446A5E">
        <w:rPr>
          <w:rStyle w:val="Refernciadenotaapeudepgina"/>
          <w:rFonts w:ascii="Times New Roman" w:hAnsi="Times New Roman" w:cs="Times New Roman"/>
          <w:sz w:val="18"/>
          <w:szCs w:val="18"/>
        </w:rPr>
        <w:footnoteReference w:id="11"/>
      </w:r>
      <w:r w:rsidRPr="00836B29">
        <w:rPr>
          <w:rFonts w:ascii="Times New Roman" w:hAnsi="Times New Roman" w:cs="Times New Roman"/>
          <w:sz w:val="24"/>
        </w:rPr>
        <w:t xml:space="preserve"> És, per això, urgent implicar tot el Poble de Déu en l’esforç d’acollir la invitació de l’Esperit, per dur a terme processos de «rejoveniment» de la cara de l’Església.</w:t>
      </w:r>
    </w:p>
    <w:p w:rsidR="00E76441" w:rsidRPr="00836B29" w:rsidRDefault="00E76441" w:rsidP="00E76441">
      <w:pPr>
        <w:keepNext/>
        <w:spacing w:before="300" w:after="0" w:line="240" w:lineRule="auto"/>
        <w:rPr>
          <w:rFonts w:ascii="Times New Roman" w:hAnsi="Times New Roman" w:cs="Times New Roman"/>
          <w:b/>
          <w:sz w:val="24"/>
        </w:rPr>
      </w:pPr>
      <w:r w:rsidRPr="00836B29">
        <w:rPr>
          <w:rFonts w:ascii="Times New Roman" w:hAnsi="Times New Roman" w:cs="Times New Roman"/>
          <w:b/>
          <w:sz w:val="24"/>
        </w:rPr>
        <w:t>III. El valor de la parròquia avui</w:t>
      </w:r>
    </w:p>
    <w:p w:rsidR="00E76441" w:rsidRPr="00836B29" w:rsidRDefault="00E76441" w:rsidP="00E76441">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11. En virtut d’aquest discerniment, la parròquia està cridada a acollir els desafiaments del temps present, per adequar el seu propi servei a les exigències dels fidels i dels canvis històrics. Cal un renovat dinamisme, que permeti redescobrir la vocació de cada batejat a ser deixeble de Jesús i missioner de l’Evangeli, a la llum dels documents del Concili Vaticà II i del Magisteri posterior.</w:t>
      </w:r>
    </w:p>
    <w:p w:rsidR="003D7D7C" w:rsidRPr="00446A5E" w:rsidRDefault="00E76441" w:rsidP="00E76441">
      <w:pPr>
        <w:spacing w:after="0" w:line="240" w:lineRule="auto"/>
        <w:jc w:val="both"/>
        <w:rPr>
          <w:rFonts w:ascii="Times New Roman" w:hAnsi="Times New Roman" w:cs="Times New Roman"/>
          <w:i/>
          <w:sz w:val="20"/>
          <w:szCs w:val="20"/>
        </w:rPr>
      </w:pPr>
      <w:r w:rsidRPr="00836B29">
        <w:rPr>
          <w:rFonts w:ascii="Times New Roman" w:hAnsi="Times New Roman" w:cs="Times New Roman"/>
          <w:sz w:val="24"/>
        </w:rPr>
        <w:t>12. Els Pares conciliars, en efecte, escrivien amb amplitud de mires: «La cura de les ànimes ha d’estar animada per l’esperit missioner.»</w:t>
      </w:r>
      <w:r w:rsidR="003D7D7C" w:rsidRPr="00446A5E">
        <w:rPr>
          <w:rStyle w:val="Refernciadenotaapeudepgina"/>
          <w:rFonts w:ascii="Times New Roman" w:hAnsi="Times New Roman" w:cs="Times New Roman"/>
          <w:sz w:val="20"/>
          <w:szCs w:val="20"/>
        </w:rPr>
        <w:footnoteReference w:id="12"/>
      </w:r>
      <w:r w:rsidRPr="00446A5E">
        <w:rPr>
          <w:rFonts w:ascii="Times New Roman" w:hAnsi="Times New Roman" w:cs="Times New Roman"/>
          <w:sz w:val="20"/>
          <w:szCs w:val="20"/>
        </w:rPr>
        <w:t xml:space="preserve"> </w:t>
      </w:r>
      <w:r w:rsidRPr="00836B29">
        <w:rPr>
          <w:rFonts w:ascii="Times New Roman" w:hAnsi="Times New Roman" w:cs="Times New Roman"/>
          <w:sz w:val="24"/>
        </w:rPr>
        <w:t>En continuïtat amb aquest ensenyament, Sant Joan Pau II precisava: «La parròquia ha de ser perfeccionada i integrada en moltes altres formes, però continua essent encara un organisme indispensable de primària importància en les estructures visibles de l’Església», per «fer de l’evangelització el pivot de tota l’acció pastoral, com a exigència prioritària, preeminent i privilegiada.»</w:t>
      </w:r>
      <w:r w:rsidR="003D7D7C" w:rsidRPr="00446A5E">
        <w:rPr>
          <w:rStyle w:val="Refernciadenotaapeudepgina"/>
          <w:rFonts w:ascii="Times New Roman" w:hAnsi="Times New Roman" w:cs="Times New Roman"/>
          <w:sz w:val="20"/>
          <w:szCs w:val="20"/>
        </w:rPr>
        <w:footnoteReference w:id="13"/>
      </w:r>
      <w:r w:rsidR="003D7D7C" w:rsidRPr="00446A5E">
        <w:rPr>
          <w:rFonts w:ascii="Times New Roman" w:hAnsi="Times New Roman" w:cs="Times New Roman"/>
          <w:sz w:val="20"/>
          <w:szCs w:val="20"/>
        </w:rPr>
        <w:t xml:space="preserve"> </w:t>
      </w:r>
      <w:r w:rsidRPr="00836B29">
        <w:rPr>
          <w:rFonts w:ascii="Times New Roman" w:hAnsi="Times New Roman" w:cs="Times New Roman"/>
          <w:sz w:val="24"/>
        </w:rPr>
        <w:t>Després, Benet XVI ensenyava que «la parròquia és un far que irradia la llum de la fe i així respon als desitjos més profunds i veritables del cor de l’home, i dóna significat i esperança a la vida de les persones i de les famílies».</w:t>
      </w:r>
      <w:r w:rsidR="003D7D7C" w:rsidRPr="00446A5E">
        <w:rPr>
          <w:rStyle w:val="Refernciadenotaapeudepgina"/>
          <w:rFonts w:ascii="Times New Roman" w:hAnsi="Times New Roman" w:cs="Times New Roman"/>
          <w:sz w:val="20"/>
          <w:szCs w:val="20"/>
        </w:rPr>
        <w:footnoteReference w:id="14"/>
      </w:r>
      <w:r w:rsidR="003D7D7C" w:rsidRPr="00446A5E">
        <w:rPr>
          <w:rFonts w:ascii="Times New Roman" w:hAnsi="Times New Roman" w:cs="Times New Roman"/>
          <w:sz w:val="20"/>
          <w:szCs w:val="20"/>
        </w:rPr>
        <w:t xml:space="preserve"> </w:t>
      </w:r>
      <w:r w:rsidRPr="00836B29">
        <w:rPr>
          <w:rFonts w:ascii="Times New Roman" w:hAnsi="Times New Roman" w:cs="Times New Roman"/>
          <w:sz w:val="24"/>
        </w:rPr>
        <w:t xml:space="preserve">Finalment, el </w:t>
      </w:r>
      <w:r w:rsidR="00B1164E" w:rsidRPr="00836B29">
        <w:rPr>
          <w:rFonts w:ascii="Times New Roman" w:hAnsi="Times New Roman" w:cs="Times New Roman"/>
          <w:sz w:val="24"/>
        </w:rPr>
        <w:t>papa Francesc</w:t>
      </w:r>
      <w:r w:rsidRPr="00836B29">
        <w:rPr>
          <w:rFonts w:ascii="Times New Roman" w:hAnsi="Times New Roman" w:cs="Times New Roman"/>
          <w:sz w:val="24"/>
        </w:rPr>
        <w:t xml:space="preserve"> recorda que «a través de totes les seves activitats, la parròquia encoratja i forma els seus membres perquè siguin agents d’evangelització».</w:t>
      </w:r>
      <w:r w:rsidR="003D7D7C" w:rsidRPr="00446A5E">
        <w:rPr>
          <w:rStyle w:val="Refernciadenotaapeudepgina"/>
          <w:rFonts w:ascii="Times New Roman" w:hAnsi="Times New Roman" w:cs="Times New Roman"/>
          <w:sz w:val="20"/>
          <w:szCs w:val="20"/>
        </w:rPr>
        <w:footnoteReference w:id="15"/>
      </w:r>
    </w:p>
    <w:p w:rsidR="00E57272" w:rsidRPr="00836B29" w:rsidRDefault="00E76441"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13. Per promoure la centralitat de la presència missionera de la comunitat cristiana en el món,</w:t>
      </w:r>
      <w:r w:rsidR="003D7D7C" w:rsidRPr="00446A5E">
        <w:rPr>
          <w:rStyle w:val="Refernciadenotaapeudepgina"/>
          <w:rFonts w:ascii="Times New Roman" w:hAnsi="Times New Roman" w:cs="Times New Roman"/>
          <w:sz w:val="20"/>
          <w:szCs w:val="20"/>
        </w:rPr>
        <w:footnoteReference w:id="16"/>
      </w:r>
      <w:r w:rsidR="003D7D7C" w:rsidRPr="00446A5E">
        <w:rPr>
          <w:rFonts w:ascii="Times New Roman" w:hAnsi="Times New Roman" w:cs="Times New Roman"/>
          <w:sz w:val="20"/>
          <w:szCs w:val="20"/>
        </w:rPr>
        <w:t xml:space="preserve"> </w:t>
      </w:r>
      <w:r w:rsidR="00E57272" w:rsidRPr="00836B29">
        <w:rPr>
          <w:rFonts w:ascii="Times New Roman" w:hAnsi="Times New Roman" w:cs="Times New Roman"/>
          <w:sz w:val="24"/>
        </w:rPr>
        <w:t>és important replantejar no sols una nova experiència de parròquia, sinó també,</w:t>
      </w:r>
      <w:r w:rsidR="00B1164E" w:rsidRPr="00836B29">
        <w:rPr>
          <w:rFonts w:ascii="Times New Roman" w:hAnsi="Times New Roman" w:cs="Times New Roman"/>
          <w:sz w:val="24"/>
        </w:rPr>
        <w:t xml:space="preserve"> </w:t>
      </w:r>
      <w:r w:rsidR="00E57272" w:rsidRPr="00836B29">
        <w:rPr>
          <w:rFonts w:ascii="Times New Roman" w:hAnsi="Times New Roman" w:cs="Times New Roman"/>
          <w:sz w:val="24"/>
        </w:rPr>
        <w:t>en ella, el ministeri i la missió dels sacerdots, que, juntament amb els fidels laics, tenen la tasca de ser «sal i llum del món» (cf. Mt 5,13-14), «llum sobre el canelobre» (</w:t>
      </w:r>
      <w:proofErr w:type="spellStart"/>
      <w:r w:rsidR="00E57272" w:rsidRPr="00836B29">
        <w:rPr>
          <w:rFonts w:ascii="Times New Roman" w:hAnsi="Times New Roman" w:cs="Times New Roman"/>
          <w:sz w:val="24"/>
        </w:rPr>
        <w:t>cfr</w:t>
      </w:r>
      <w:proofErr w:type="spellEnd"/>
      <w:r w:rsidR="00E57272" w:rsidRPr="00836B29">
        <w:rPr>
          <w:rFonts w:ascii="Times New Roman" w:hAnsi="Times New Roman" w:cs="Times New Roman"/>
          <w:sz w:val="24"/>
        </w:rPr>
        <w:t xml:space="preserve">. Mc </w:t>
      </w:r>
      <w:r w:rsidR="00E57272" w:rsidRPr="00836B29">
        <w:rPr>
          <w:rFonts w:ascii="Times New Roman" w:hAnsi="Times New Roman" w:cs="Times New Roman"/>
          <w:sz w:val="24"/>
        </w:rPr>
        <w:lastRenderedPageBreak/>
        <w:t>4,21), mostrant el rostre d’una comunitat evangelitzadora, capaç d’una adequada lectura dels signes dels temps, que genera un testimoni coherent de vida evangèlica.</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14.A partir precisament de la consideració dels signes dels temps, a l’escolta de l’Esperit és necessari també generar nous signes: havent deixat de ser, com en el passat, el lloc primari de reunió i de sociabilitat, la parròquia està cridada a trobar altres modalitats de proximitat i de proximitat respecte a les formes habituals de vida. Aquesta tasca no constitueix una càrrega a suportar, sinó un desafiament per a ser acollit amb entusiasme.</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15. Els deixebles del Senyor, seguint el seu Mestre, a l’escola dels Sants i dels pastors, han après, de vegades a través de dures experiències, a saber esperar els temps i les maneres de Déu, a alimentar la certesa que ell està sempre present fins al final de la història, i que l’Esperit Sant —cor que fa bategar la vida de l’Església— reuneix els fills de Déu dispersos pel món. Per això, la comunitat cristiana no ha de tenir por a iniciar i acompanyar processos dins d’un territori en el qual habiten cultures diverses, amb la confiada certesa que per als deixebles de Crist «no hi ha res de genuïnament humà que no trobi ressò en el seu cor».</w:t>
      </w:r>
      <w:r w:rsidR="003D7D7C" w:rsidRPr="00446A5E">
        <w:rPr>
          <w:rStyle w:val="Refernciadenotaapeudepgina"/>
          <w:rFonts w:ascii="Times New Roman" w:hAnsi="Times New Roman" w:cs="Times New Roman"/>
          <w:i/>
          <w:sz w:val="20"/>
          <w:szCs w:val="20"/>
        </w:rPr>
        <w:footnoteReference w:id="17"/>
      </w:r>
    </w:p>
    <w:p w:rsidR="00E57272" w:rsidRPr="00836B29" w:rsidRDefault="00E57272" w:rsidP="00E57272">
      <w:pPr>
        <w:keepNext/>
        <w:spacing w:before="300" w:after="0" w:line="240" w:lineRule="auto"/>
        <w:rPr>
          <w:rFonts w:ascii="Times New Roman" w:hAnsi="Times New Roman" w:cs="Times New Roman"/>
          <w:b/>
          <w:sz w:val="24"/>
        </w:rPr>
      </w:pPr>
      <w:r w:rsidRPr="00836B29">
        <w:rPr>
          <w:rFonts w:ascii="Times New Roman" w:hAnsi="Times New Roman" w:cs="Times New Roman"/>
          <w:b/>
          <w:sz w:val="24"/>
        </w:rPr>
        <w:t>IV. La missió, criteri guia per a la renovació</w:t>
      </w:r>
    </w:p>
    <w:p w:rsidR="00E57272" w:rsidRPr="00836B29" w:rsidRDefault="00E57272" w:rsidP="00E57272">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16. En les transformacions en curs, la parròquia algunes vegades, malgrat el seu generós esforç, no aconsegueix respondre adequadament moltes de les expectatives dels fidels, especialment si es consideren els múltiples tipus de comunitat existents.</w:t>
      </w:r>
      <w:r w:rsidR="003D7D7C" w:rsidRPr="00446A5E">
        <w:rPr>
          <w:rStyle w:val="Refernciadenotaapeudepgina"/>
          <w:rFonts w:ascii="Times New Roman" w:hAnsi="Times New Roman" w:cs="Times New Roman"/>
          <w:sz w:val="20"/>
          <w:szCs w:val="20"/>
        </w:rPr>
        <w:footnoteReference w:id="18"/>
      </w:r>
      <w:r w:rsidR="003D7D7C" w:rsidRPr="00446A5E">
        <w:rPr>
          <w:rFonts w:ascii="Times New Roman" w:hAnsi="Times New Roman" w:cs="Times New Roman"/>
          <w:sz w:val="20"/>
          <w:szCs w:val="20"/>
        </w:rPr>
        <w:t xml:space="preserve"> </w:t>
      </w:r>
      <w:r w:rsidRPr="00836B29">
        <w:rPr>
          <w:rFonts w:ascii="Times New Roman" w:hAnsi="Times New Roman" w:cs="Times New Roman"/>
          <w:sz w:val="24"/>
        </w:rPr>
        <w:t>És veritat que una característica de la parròquia és la seva radicació allà on cadascú viu quotidianament. Tanmateix, especialment avui, el territori ja no és només un espai geogràficament delimitat, sinó el context on cadascú desenvolupa la seva pròpia vida, conformada per relacions, servei recíproc i antigues tradicions. És en aquest «territori existencial» on es juga del tot el desafiament de l’Església enmig de la comunitat. Sembla superada, per tant, una pastoral que manté el camp d’acció exclusivament dins dels límits territorials de la parròquia, i que sovint són precisament els parroquians que ja no comprenen aquesta modalitat, que sembla marcada per la nostàlgia del passa, més que inspirada en l’audàcia pel futur.</w:t>
      </w:r>
      <w:r w:rsidR="003D7D7C" w:rsidRPr="00446A5E">
        <w:rPr>
          <w:rStyle w:val="Refernciadenotaapeudepgina"/>
          <w:rFonts w:ascii="Times New Roman" w:hAnsi="Times New Roman" w:cs="Times New Roman"/>
          <w:sz w:val="20"/>
          <w:szCs w:val="20"/>
        </w:rPr>
        <w:footnoteReference w:id="19"/>
      </w:r>
      <w:r w:rsidR="003D7D7C" w:rsidRPr="00446A5E">
        <w:rPr>
          <w:rFonts w:ascii="Times New Roman" w:hAnsi="Times New Roman" w:cs="Times New Roman"/>
          <w:sz w:val="20"/>
          <w:szCs w:val="20"/>
        </w:rPr>
        <w:t xml:space="preserve"> </w:t>
      </w:r>
      <w:r w:rsidRPr="00836B29">
        <w:rPr>
          <w:rFonts w:ascii="Times New Roman" w:hAnsi="Times New Roman" w:cs="Times New Roman"/>
          <w:sz w:val="24"/>
        </w:rPr>
        <w:t>D’altra banda, és bo de precisar que, en l’àmbit canònic, el principi territorial roman plenament vigent, quan així ho exigeix el dret.</w:t>
      </w:r>
      <w:r w:rsidR="003D7D7C" w:rsidRPr="00446A5E">
        <w:rPr>
          <w:rStyle w:val="Refernciadenotaapeudepgina"/>
          <w:rFonts w:ascii="Times New Roman" w:hAnsi="Times New Roman" w:cs="Times New Roman"/>
          <w:sz w:val="20"/>
          <w:szCs w:val="20"/>
        </w:rPr>
        <w:footnoteReference w:id="20"/>
      </w:r>
      <w:r w:rsidRPr="00836B29">
        <w:rPr>
          <w:rFonts w:ascii="Times New Roman" w:hAnsi="Times New Roman" w:cs="Times New Roman"/>
          <w:sz w:val="24"/>
        </w:rPr>
        <w:t xml:space="preserve"> D’altra banda, és bo de precisar que, en l’àmbit canònic, el principi territorial roman plenament vigent, quan així ho exigeix el dret.</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17. A més la simple repetició d’activitats sense incidència en la vida de les persones concretes, resulta un intent estèril de supervivència, sovint acollit amb una general indiferència. Si no viu del dinamisme espiritual propi de l’evangelització, la parròquia corre el risc de fer-se autoreferencial i </w:t>
      </w:r>
      <w:proofErr w:type="spellStart"/>
      <w:r w:rsidRPr="00836B29">
        <w:rPr>
          <w:rFonts w:ascii="Times New Roman" w:hAnsi="Times New Roman" w:cs="Times New Roman"/>
          <w:sz w:val="24"/>
        </w:rPr>
        <w:t>d’esclerotitzar</w:t>
      </w:r>
      <w:proofErr w:type="spellEnd"/>
      <w:r w:rsidRPr="00836B29">
        <w:rPr>
          <w:rFonts w:ascii="Times New Roman" w:hAnsi="Times New Roman" w:cs="Times New Roman"/>
          <w:sz w:val="24"/>
        </w:rPr>
        <w:t>-se, proposant experiències desproveïdes de gust evangèlic i d’impuls missioner, potser destinades només a petits grups.</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lastRenderedPageBreak/>
        <w:t>18. La renovació de l’evangelització requereix noves tasques i propostes pastorals diversificades, perquè la Paraula de Déu i la vida sacramental puguin arribar a tothom, de manera coherent amb l’estat de vida de cadascú. De fet, avui la pertinença eclesial prescindeix cada vegada més del lloc on els fidels han nascut o s’han criat, i s’orienta més aviat cap a una comunitat d’adopció,</w:t>
      </w:r>
      <w:r w:rsidRPr="00836B29">
        <w:rPr>
          <w:rStyle w:val="Refernciadenotaapeudepgina"/>
          <w:rFonts w:ascii="Times New Roman" w:hAnsi="Times New Roman" w:cs="Times New Roman"/>
          <w:sz w:val="24"/>
        </w:rPr>
        <w:footnoteReference w:id="21"/>
      </w:r>
      <w:r w:rsidRPr="00836B29">
        <w:rPr>
          <w:rFonts w:ascii="Times New Roman" w:hAnsi="Times New Roman" w:cs="Times New Roman"/>
          <w:sz w:val="24"/>
        </w:rPr>
        <w:t xml:space="preserve"> on aquests fan una experiència més àmplia del Poble de Déu, d’un cos que s’articula en molts membres, on cadascú obra per al bé de tot l’organisme (cf. 1Co 12,12-27).</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19. Més enllà dels llocs i de les raons de pertinença, la comunitat parroquial és el context humà on es realitza l’acció evangelitzadora de l’Església, se celebren els sagraments i es viu la caritat, en un dinamisme missioner que —a més de ser un element intrínsec de l’acció pastoral— arriba a ser el criteri de verificació de la seva autenticitat. En l’hora present, caracteritzada de vegades per situacions de marginació i soledat, la comunitat parroquial està cridada a ser signe viu de la proximitat de Crist, a través d’una xarxa de relacions fraternals, projectades cap a les noves formes de pobresa.</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20. Sobre la base del que s’ha dit fins ara, cal identificar perspectives que permetin la renovació de les estructures parroquials «tradicionals» en clau missionera. Aquest és el cor de la desitjada conversió pastoral, que ha d’afectar l’anunci de la Paraula de Déu, la vida sacramental i el testimoniatge de la caritat; és a dir, als àmbits essencials en els quals la parròquia creix i es conforma amb el Misteri en el qual creu.</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21. Recorrent els Fets dels Apòstols, es posa de manifest el protagonisme de la Paraula de Déu, força interior que realitza la conversió dels cors. Ella és el menjar que alimenta els deixebles del Senyor i els fa testimonis de l’Evangeli en les diferents condicions de vida. </w:t>
      </w:r>
      <w:r w:rsidR="005143D3" w:rsidRPr="00836B29">
        <w:rPr>
          <w:rFonts w:ascii="Times New Roman" w:hAnsi="Times New Roman" w:cs="Times New Roman"/>
          <w:sz w:val="24"/>
        </w:rPr>
        <w:t>L’Escriptura conté una for</w:t>
      </w:r>
      <w:r w:rsidRPr="00836B29">
        <w:rPr>
          <w:rFonts w:ascii="Times New Roman" w:hAnsi="Times New Roman" w:cs="Times New Roman"/>
          <w:sz w:val="24"/>
        </w:rPr>
        <w:t>ça profètica que la fa sempre viva. Es requereix, per tant, que la</w:t>
      </w:r>
      <w:r w:rsidR="00B1164E" w:rsidRPr="00836B29">
        <w:rPr>
          <w:rFonts w:ascii="Times New Roman" w:hAnsi="Times New Roman" w:cs="Times New Roman"/>
          <w:sz w:val="24"/>
        </w:rPr>
        <w:t xml:space="preserve"> </w:t>
      </w:r>
      <w:r w:rsidRPr="00836B29">
        <w:rPr>
          <w:rFonts w:ascii="Times New Roman" w:hAnsi="Times New Roman" w:cs="Times New Roman"/>
          <w:sz w:val="24"/>
        </w:rPr>
        <w:t>parròquia eduqui la lectura i la meditació de la Paraula de Déu, a través de propostes diversificades d’anunci,</w:t>
      </w:r>
      <w:r w:rsidRPr="00836B29">
        <w:rPr>
          <w:rStyle w:val="Refernciadenotaapeudepgina"/>
          <w:rFonts w:ascii="Times New Roman" w:hAnsi="Times New Roman" w:cs="Times New Roman"/>
          <w:sz w:val="24"/>
        </w:rPr>
        <w:footnoteReference w:id="22"/>
      </w:r>
      <w:r w:rsidRPr="00836B29">
        <w:rPr>
          <w:rFonts w:ascii="Times New Roman" w:hAnsi="Times New Roman" w:cs="Times New Roman"/>
          <w:sz w:val="24"/>
        </w:rPr>
        <w:t xml:space="preserve"> assumint formes de comunicació clares i comprensibles, que revelin el Senyor Jesús segons el testimoni sempre nou del querigma.</w:t>
      </w:r>
      <w:r w:rsidRPr="00836B29">
        <w:rPr>
          <w:rStyle w:val="Refernciadenotaapeudepgina"/>
          <w:rFonts w:ascii="Times New Roman" w:hAnsi="Times New Roman" w:cs="Times New Roman"/>
          <w:sz w:val="24"/>
        </w:rPr>
        <w:footnoteReference w:id="23"/>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22. La celebració del misteri eucarístic és «font i cimal de tota la vida cristiana»</w:t>
      </w:r>
      <w:r w:rsidRPr="00836B29">
        <w:rPr>
          <w:rStyle w:val="Refernciadenotaapeudepgina"/>
          <w:rFonts w:ascii="Times New Roman" w:hAnsi="Times New Roman" w:cs="Times New Roman"/>
          <w:sz w:val="24"/>
        </w:rPr>
        <w:footnoteReference w:id="24"/>
      </w:r>
      <w:r w:rsidRPr="00836B29">
        <w:rPr>
          <w:rFonts w:ascii="Times New Roman" w:hAnsi="Times New Roman" w:cs="Times New Roman"/>
          <w:sz w:val="24"/>
        </w:rPr>
        <w:t xml:space="preserve"> i, per tant, el moment substancial de la constitució de la comunitat parroquial. En ella, l’Església es fa conscient del significat del seu propi nom: convocació del Poble de Déu que lloa, suplica, intercedeix i agraeix. En celebrar l’Eucaristia, la comunitat cristiana acull la presència viva del Senyor Crucificat i Ressuscitat, rebent l’anunci de tot el seu misteri de salvació.</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23. En conseqüència, l’Església adverteix la necessitat de redescobrir la iniciació cristiana, que genera una nova vida, perquè s’insereix en el misteri de la vida mateixa. De Déu. És un camí que no té interrupció, ni està vinculat només a celebracions o a esdeveniments, perquè no se cenyeix principalment al deure de fer un «ritu de pas», sinó únicament a la perspectiva del permanent seguiment de Crist. En aquest context, por ser útil establir itineraris mistagògics que realment afecten l’existència.</w:t>
      </w:r>
      <w:r w:rsidRPr="00836B29">
        <w:rPr>
          <w:rStyle w:val="Refernciadenotaapeudepgina"/>
          <w:rFonts w:ascii="Times New Roman" w:hAnsi="Times New Roman" w:cs="Times New Roman"/>
          <w:sz w:val="24"/>
        </w:rPr>
        <w:footnoteReference w:id="25"/>
      </w:r>
      <w:r w:rsidRPr="00836B29">
        <w:rPr>
          <w:rFonts w:ascii="Times New Roman" w:hAnsi="Times New Roman" w:cs="Times New Roman"/>
          <w:sz w:val="24"/>
        </w:rPr>
        <w:t xml:space="preserve"> La catequesi també s’ha de presentar com un anunci continu del Misteri de Crist, per fer créixer al cor dels </w:t>
      </w:r>
      <w:r w:rsidRPr="00836B29">
        <w:rPr>
          <w:rFonts w:ascii="Times New Roman" w:hAnsi="Times New Roman" w:cs="Times New Roman"/>
          <w:sz w:val="24"/>
        </w:rPr>
        <w:lastRenderedPageBreak/>
        <w:t>batejats l’estatura de Crist (cf. Ef 4,13), a través d’una trobada personal amb el Senyor de la vida.</w:t>
      </w:r>
    </w:p>
    <w:p w:rsidR="00E57272" w:rsidRPr="00836B29" w:rsidRDefault="00E57272" w:rsidP="00E57272">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Com recordava el papa Francesc, convé «cridar l’atenció sobre sues falsificacions de la santedat que podrien desviar-nos de camí: el gnosticisme i el pelagianisme. Són dues heretgies que van sorgir en els primers segles cristians, però que continuen tenint alarmant actualitat».</w:t>
      </w:r>
      <w:r w:rsidRPr="00836B29">
        <w:rPr>
          <w:rStyle w:val="Refernciadenotaapeudepgina"/>
          <w:rFonts w:ascii="Times New Roman" w:hAnsi="Times New Roman" w:cs="Times New Roman"/>
          <w:sz w:val="24"/>
        </w:rPr>
        <w:footnoteReference w:id="26"/>
      </w:r>
      <w:r w:rsidRPr="00836B29">
        <w:rPr>
          <w:rFonts w:ascii="Times New Roman" w:hAnsi="Times New Roman" w:cs="Times New Roman"/>
          <w:sz w:val="24"/>
        </w:rPr>
        <w:t xml:space="preserve"> En el cas del gnosticisme, es tracta d’una fe abstracta, només intel·lectual, feta de coneixements que romanen allunyats de la vida, mentre que el pelagianisme indueix l’ésser humà a comptar només amb les seves pròpies forces, ignorant l’acció de l’Esperit.</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24. En la</w:t>
      </w:r>
      <w:r w:rsidR="00B1164E" w:rsidRPr="00836B29">
        <w:rPr>
          <w:rFonts w:ascii="Times New Roman" w:hAnsi="Times New Roman" w:cs="Times New Roman"/>
          <w:sz w:val="24"/>
        </w:rPr>
        <w:t xml:space="preserve"> </w:t>
      </w:r>
      <w:r w:rsidRPr="00836B29">
        <w:rPr>
          <w:rFonts w:ascii="Times New Roman" w:hAnsi="Times New Roman" w:cs="Times New Roman"/>
          <w:sz w:val="24"/>
        </w:rPr>
        <w:t>misteriosa trama de l’acció de Déu i la del ésser humà, la proclamació de l’Evangeli es porta a terme a través d’homes i dones que fan creïble amb la seva vida el que anuncien, en una xarxa de relacions interpersonals que generen confiança i esperança. En el període actual, sovint marcat per la indiferència, l’aïllament de l’individu en si mateix i el rebuig dels altres, el redescobriment de la fraternitat és fonamental, ja que l’evangelització està estretament vinculada a la qualitat de les relacions humanes.</w:t>
      </w:r>
      <w:r w:rsidRPr="00836B29">
        <w:rPr>
          <w:rStyle w:val="Refernciadenotaapeudepgina"/>
          <w:rFonts w:ascii="Times New Roman" w:hAnsi="Times New Roman" w:cs="Times New Roman"/>
          <w:sz w:val="24"/>
        </w:rPr>
        <w:footnoteReference w:id="27"/>
      </w:r>
      <w:r w:rsidRPr="00836B29">
        <w:rPr>
          <w:rFonts w:ascii="Times New Roman" w:hAnsi="Times New Roman" w:cs="Times New Roman"/>
          <w:sz w:val="24"/>
        </w:rPr>
        <w:t xml:space="preserve"> Així, la comunitat cristiana fa seva la paraula de Jesús, que impulsa a «remar mar endins» (Lc 5,4), en la confiança que la invitació del Mestre a calar les xarxes li garanteix la certesa d’una «pesca abundant».</w:t>
      </w:r>
      <w:r w:rsidRPr="00836B29">
        <w:rPr>
          <w:rStyle w:val="Refernciadenotaapeudepgina"/>
          <w:rFonts w:ascii="Times New Roman" w:hAnsi="Times New Roman" w:cs="Times New Roman"/>
          <w:sz w:val="24"/>
        </w:rPr>
        <w:footnoteReference w:id="28"/>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25. La cultura de l’encontre és el context que promou el diàleg, la solidaritat i l’obertura a tots, tot fent emergir la centralitat de la persona. Cal, per tant, que la parròquia sigui un «lloc» que afavoreixi </w:t>
      </w:r>
      <w:proofErr w:type="spellStart"/>
      <w:r w:rsidRPr="00836B29">
        <w:rPr>
          <w:rFonts w:ascii="Times New Roman" w:hAnsi="Times New Roman" w:cs="Times New Roman"/>
          <w:sz w:val="24"/>
        </w:rPr>
        <w:t>d’«estar</w:t>
      </w:r>
      <w:proofErr w:type="spellEnd"/>
      <w:r w:rsidRPr="00836B29">
        <w:rPr>
          <w:rFonts w:ascii="Times New Roman" w:hAnsi="Times New Roman" w:cs="Times New Roman"/>
          <w:sz w:val="24"/>
        </w:rPr>
        <w:t xml:space="preserve"> junts» i el creixement de relacions personals duradores, que permetin a cadascú percebre el sentit de pertinença i ser estimat.</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26. Francesc, Exhortació apostòlica sobre la crida a la santedat en el món contemporani </w:t>
      </w:r>
      <w:proofErr w:type="spellStart"/>
      <w:r w:rsidRPr="00836B29">
        <w:rPr>
          <w:rFonts w:ascii="Times New Roman" w:hAnsi="Times New Roman" w:cs="Times New Roman"/>
          <w:i/>
          <w:sz w:val="24"/>
        </w:rPr>
        <w:t>Gaudete</w:t>
      </w:r>
      <w:proofErr w:type="spellEnd"/>
      <w:r w:rsidRPr="00836B29">
        <w:rPr>
          <w:rFonts w:ascii="Times New Roman" w:hAnsi="Times New Roman" w:cs="Times New Roman"/>
          <w:i/>
          <w:sz w:val="24"/>
        </w:rPr>
        <w:t xml:space="preserve"> et </w:t>
      </w:r>
      <w:proofErr w:type="spellStart"/>
      <w:r w:rsidRPr="00836B29">
        <w:rPr>
          <w:rFonts w:ascii="Times New Roman" w:hAnsi="Times New Roman" w:cs="Times New Roman"/>
          <w:i/>
          <w:sz w:val="24"/>
        </w:rPr>
        <w:t>exsultate</w:t>
      </w:r>
      <w:proofErr w:type="spellEnd"/>
      <w:r w:rsidRPr="00836B29">
        <w:rPr>
          <w:rFonts w:ascii="Times New Roman" w:hAnsi="Times New Roman" w:cs="Times New Roman"/>
          <w:sz w:val="24"/>
        </w:rPr>
        <w:t xml:space="preserve"> (19 març 2018), n. 35: AAS 110 (2018), 1120. Respecte al gnosticisme i al pelagianisme, convé prestar atenció també a les paraules del papa Francesc: «Aquesta mundanitat pot alimentar-se especialment de dues maneres profundament emparentades. Una és la fascinació del gnosticisme, una fe tancada en el subjectivisme, on només interessa una determinada experiència o una sèrie de raonaments i de coneixements que suposadament reconforten i il·luminen, però en definitiva el subjecte queda tancat en la immanència de la seva pròpia raó o dels seus sentiments. L’altra és el </w:t>
      </w:r>
      <w:proofErr w:type="spellStart"/>
      <w:r w:rsidRPr="00836B29">
        <w:rPr>
          <w:rFonts w:ascii="Times New Roman" w:hAnsi="Times New Roman" w:cs="Times New Roman"/>
          <w:sz w:val="24"/>
        </w:rPr>
        <w:t>neopelagianisme</w:t>
      </w:r>
      <w:proofErr w:type="spellEnd"/>
      <w:r w:rsidRPr="00836B29">
        <w:rPr>
          <w:rFonts w:ascii="Times New Roman" w:hAnsi="Times New Roman" w:cs="Times New Roman"/>
          <w:sz w:val="24"/>
        </w:rPr>
        <w:t xml:space="preserve"> </w:t>
      </w:r>
      <w:proofErr w:type="spellStart"/>
      <w:r w:rsidRPr="00836B29">
        <w:rPr>
          <w:rFonts w:ascii="Times New Roman" w:hAnsi="Times New Roman" w:cs="Times New Roman"/>
          <w:sz w:val="24"/>
        </w:rPr>
        <w:t>autorreferencial</w:t>
      </w:r>
      <w:proofErr w:type="spellEnd"/>
      <w:r w:rsidRPr="00836B29">
        <w:rPr>
          <w:rFonts w:ascii="Times New Roman" w:hAnsi="Times New Roman" w:cs="Times New Roman"/>
          <w:sz w:val="24"/>
        </w:rPr>
        <w:t xml:space="preserve"> i </w:t>
      </w:r>
      <w:proofErr w:type="spellStart"/>
      <w:r w:rsidRPr="00836B29">
        <w:rPr>
          <w:rFonts w:ascii="Times New Roman" w:hAnsi="Times New Roman" w:cs="Times New Roman"/>
          <w:sz w:val="24"/>
        </w:rPr>
        <w:t>prometeic</w:t>
      </w:r>
      <w:proofErr w:type="spellEnd"/>
      <w:r w:rsidR="00B1164E" w:rsidRPr="00836B29">
        <w:rPr>
          <w:rFonts w:ascii="Times New Roman" w:hAnsi="Times New Roman" w:cs="Times New Roman"/>
          <w:sz w:val="24"/>
        </w:rPr>
        <w:t xml:space="preserve"> </w:t>
      </w:r>
      <w:r w:rsidRPr="00836B29">
        <w:rPr>
          <w:rFonts w:ascii="Times New Roman" w:hAnsi="Times New Roman" w:cs="Times New Roman"/>
          <w:sz w:val="24"/>
        </w:rPr>
        <w:t xml:space="preserve">dels qui en el fons només confien en les seves pròpies forces i se senten superiors a d’altres perquè compleixen determinades normes o són indestructiblement fidels a cert estil catòlic propi del passat»: </w:t>
      </w:r>
      <w:r w:rsidRPr="00836B29">
        <w:rPr>
          <w:rFonts w:ascii="Times New Roman" w:hAnsi="Times New Roman" w:cs="Times New Roman"/>
          <w:i/>
          <w:sz w:val="24"/>
        </w:rPr>
        <w:t>Evangelii gaudium</w:t>
      </w:r>
      <w:r w:rsidRPr="00836B29">
        <w:rPr>
          <w:rFonts w:ascii="Times New Roman" w:hAnsi="Times New Roman" w:cs="Times New Roman"/>
          <w:sz w:val="24"/>
        </w:rPr>
        <w:t xml:space="preserve">, n. 94: AAS 105 (2013), 1059-1060; cf. també Congregació per a la Doctrina de la Fe, Carta </w:t>
      </w:r>
      <w:proofErr w:type="spellStart"/>
      <w:r w:rsidRPr="00836B29">
        <w:rPr>
          <w:rFonts w:ascii="Times New Roman" w:hAnsi="Times New Roman" w:cs="Times New Roman"/>
          <w:i/>
          <w:sz w:val="24"/>
        </w:rPr>
        <w:t>Placuit</w:t>
      </w:r>
      <w:proofErr w:type="spellEnd"/>
      <w:r w:rsidRPr="00836B29">
        <w:rPr>
          <w:rFonts w:ascii="Times New Roman" w:hAnsi="Times New Roman" w:cs="Times New Roman"/>
          <w:i/>
          <w:sz w:val="24"/>
        </w:rPr>
        <w:t xml:space="preserve"> </w:t>
      </w:r>
      <w:proofErr w:type="spellStart"/>
      <w:r w:rsidRPr="00836B29">
        <w:rPr>
          <w:rFonts w:ascii="Times New Roman" w:hAnsi="Times New Roman" w:cs="Times New Roman"/>
          <w:i/>
          <w:sz w:val="24"/>
        </w:rPr>
        <w:t>Deo</w:t>
      </w:r>
      <w:proofErr w:type="spellEnd"/>
      <w:r w:rsidRPr="00836B29">
        <w:rPr>
          <w:rFonts w:ascii="Times New Roman" w:hAnsi="Times New Roman" w:cs="Times New Roman"/>
          <w:sz w:val="24"/>
        </w:rPr>
        <w:t xml:space="preserve"> (22 febrer 2018): AAS 110 (2018), 429.</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lastRenderedPageBreak/>
        <w:t xml:space="preserve">La comunitat parroquial està cridada a desenvolupar una veritable «art de la proximitat». Si aquesta té arrels profundes, la parròquia realment esdevé el lloc on se supera la soledat, que afecta la vida de moltes persones, així com un </w:t>
      </w:r>
      <w:r w:rsidR="005143D3" w:rsidRPr="00836B29">
        <w:rPr>
          <w:rFonts w:ascii="Times New Roman" w:hAnsi="Times New Roman" w:cs="Times New Roman"/>
          <w:sz w:val="24"/>
        </w:rPr>
        <w:t>«</w:t>
      </w:r>
      <w:r w:rsidRPr="00836B29">
        <w:rPr>
          <w:rFonts w:ascii="Times New Roman" w:hAnsi="Times New Roman" w:cs="Times New Roman"/>
          <w:sz w:val="24"/>
        </w:rPr>
        <w:t>santuari on els assedegats van a beure per continuar caminant, i centre de constant enviament missioner</w:t>
      </w:r>
      <w:r w:rsidR="005143D3"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29"/>
      </w:r>
    </w:p>
    <w:p w:rsidR="00E57272" w:rsidRPr="00836B29" w:rsidRDefault="00E57272" w:rsidP="00E57272">
      <w:pPr>
        <w:keepNext/>
        <w:spacing w:before="300" w:after="0" w:line="240" w:lineRule="auto"/>
        <w:rPr>
          <w:rFonts w:ascii="Times New Roman" w:hAnsi="Times New Roman" w:cs="Times New Roman"/>
          <w:b/>
          <w:sz w:val="24"/>
        </w:rPr>
      </w:pPr>
      <w:r w:rsidRPr="00836B29">
        <w:rPr>
          <w:rFonts w:ascii="Times New Roman" w:hAnsi="Times New Roman" w:cs="Times New Roman"/>
          <w:b/>
          <w:sz w:val="24"/>
        </w:rPr>
        <w:t xml:space="preserve">V. </w:t>
      </w:r>
      <w:r w:rsidR="005143D3" w:rsidRPr="00836B29">
        <w:rPr>
          <w:rFonts w:ascii="Times New Roman" w:hAnsi="Times New Roman" w:cs="Times New Roman"/>
          <w:b/>
          <w:sz w:val="24"/>
        </w:rPr>
        <w:t>«</w:t>
      </w:r>
      <w:r w:rsidRPr="00836B29">
        <w:rPr>
          <w:rFonts w:ascii="Times New Roman" w:hAnsi="Times New Roman" w:cs="Times New Roman"/>
          <w:b/>
          <w:sz w:val="24"/>
        </w:rPr>
        <w:t>Comunitat de comunitats</w:t>
      </w:r>
      <w:r w:rsidR="005143D3" w:rsidRPr="00836B29">
        <w:rPr>
          <w:rFonts w:ascii="Times New Roman" w:hAnsi="Times New Roman" w:cs="Times New Roman"/>
          <w:b/>
          <w:sz w:val="24"/>
        </w:rPr>
        <w:t>»</w:t>
      </w:r>
      <w:r w:rsidRPr="00836B29">
        <w:rPr>
          <w:rFonts w:ascii="Times New Roman" w:hAnsi="Times New Roman" w:cs="Times New Roman"/>
          <w:b/>
          <w:sz w:val="24"/>
        </w:rPr>
        <w:t>: la parròquia inclusiva, evangelitzadora i atenta als pobres</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27. El subjecte de l’acció missionera i evangelitzadora de l’Església és sempre el Poble de Déu en el seu conjunt. De fet, el Codi de Dret Canònic ressalta que la parròquia no s’identifica amb un edifici o un conjunt d’estructures, sinó amb una determinada comunitat de fidels, en la qua</w:t>
      </w:r>
      <w:r w:rsidR="00B1164E" w:rsidRPr="00836B29">
        <w:rPr>
          <w:rFonts w:ascii="Times New Roman" w:hAnsi="Times New Roman" w:cs="Times New Roman"/>
          <w:sz w:val="24"/>
        </w:rPr>
        <w:t>l el rector és el pastor propi.</w:t>
      </w:r>
      <w:r w:rsidRPr="00836B29">
        <w:rPr>
          <w:rStyle w:val="Refernciadenotaapeudepgina"/>
          <w:rFonts w:ascii="Times New Roman" w:hAnsi="Times New Roman" w:cs="Times New Roman"/>
          <w:sz w:val="24"/>
        </w:rPr>
        <w:footnoteReference w:id="30"/>
      </w:r>
      <w:r w:rsidRPr="00836B29">
        <w:rPr>
          <w:rFonts w:ascii="Times New Roman" w:hAnsi="Times New Roman" w:cs="Times New Roman"/>
          <w:sz w:val="24"/>
        </w:rPr>
        <w:t xml:space="preserve"> Sobre això, el </w:t>
      </w:r>
      <w:r w:rsidR="005143D3" w:rsidRPr="00836B29">
        <w:rPr>
          <w:rFonts w:ascii="Times New Roman" w:hAnsi="Times New Roman" w:cs="Times New Roman"/>
          <w:sz w:val="24"/>
        </w:rPr>
        <w:t>p</w:t>
      </w:r>
      <w:r w:rsidRPr="00836B29">
        <w:rPr>
          <w:rFonts w:ascii="Times New Roman" w:hAnsi="Times New Roman" w:cs="Times New Roman"/>
          <w:sz w:val="24"/>
        </w:rPr>
        <w:t xml:space="preserve">apa Francesc recorda que </w:t>
      </w:r>
      <w:r w:rsidR="005143D3" w:rsidRPr="00836B29">
        <w:rPr>
          <w:rFonts w:ascii="Times New Roman" w:hAnsi="Times New Roman" w:cs="Times New Roman"/>
          <w:sz w:val="24"/>
        </w:rPr>
        <w:t>«</w:t>
      </w:r>
      <w:r w:rsidRPr="00446A5E">
        <w:rPr>
          <w:rFonts w:ascii="Times New Roman" w:hAnsi="Times New Roman" w:cs="Times New Roman"/>
          <w:sz w:val="24"/>
        </w:rPr>
        <w:t>la parròquia és presència eclesial en el territori, àmbit de l’escolta de la Paraula, del creixement de la vida cristiana, del diàleg, de l’anunci, de la caritat generosa, de l’adoració i de la celebració</w:t>
      </w:r>
      <w:r w:rsidR="005143D3" w:rsidRPr="00836B29">
        <w:rPr>
          <w:rFonts w:ascii="Times New Roman" w:hAnsi="Times New Roman" w:cs="Times New Roman"/>
          <w:sz w:val="24"/>
        </w:rPr>
        <w:t>»</w:t>
      </w:r>
      <w:r w:rsidRPr="00836B29">
        <w:rPr>
          <w:rFonts w:ascii="Times New Roman" w:hAnsi="Times New Roman" w:cs="Times New Roman"/>
          <w:sz w:val="24"/>
        </w:rPr>
        <w:t xml:space="preserve">, i afirma que </w:t>
      </w:r>
      <w:r w:rsidR="005143D3" w:rsidRPr="00836B29">
        <w:rPr>
          <w:rFonts w:ascii="Times New Roman" w:hAnsi="Times New Roman" w:cs="Times New Roman"/>
          <w:sz w:val="24"/>
        </w:rPr>
        <w:t>«</w:t>
      </w:r>
      <w:r w:rsidRPr="00446A5E">
        <w:rPr>
          <w:rFonts w:ascii="Times New Roman" w:hAnsi="Times New Roman" w:cs="Times New Roman"/>
          <w:sz w:val="24"/>
        </w:rPr>
        <w:t>és comunitat de comunitats</w:t>
      </w:r>
      <w:r w:rsidR="005143D3" w:rsidRPr="00836B29">
        <w:rPr>
          <w:rFonts w:ascii="Times New Roman" w:hAnsi="Times New Roman" w:cs="Times New Roman"/>
          <w:sz w:val="24"/>
        </w:rPr>
        <w:t>»</w:t>
      </w:r>
      <w:r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31"/>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28. Els diferents components en els quals la parròquia s’articula estan cridats a la comunió i a la unitat. En la mesura que cada un, havent rebut la seva pròpia complementarietat, la posa al servei de la comunitat, d’una banda, es pot apreciar la plena realització del ministeri com a pastors tant del rector com dels preveres que col·laboren i, de l’altra, emergeix la peculiaritat dels diversos carismes dels diaques, les persones consagrades i els laics, perquè cadascú treballi en la construcció de l’únic cos (cf. 1Co. 12,12).</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29. La parròquia, per tant, és una comunitat convocada per l’Esperit Sant, per anunciar la Paraula de Déu i fer renéixer nous fills a la font baptismal; reunida pel seu pastor, celebra el memorial de la passió, mort i resurrecció del Senyor, i dóna testimoniatge de la fe en la caritat, vivint en un estat permanent de missió, perquè a ningú no li falti el missatge salvador, que dóna la vida.</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Sobre això, el </w:t>
      </w:r>
      <w:r w:rsidR="005143D3" w:rsidRPr="00836B29">
        <w:rPr>
          <w:rFonts w:ascii="Times New Roman" w:hAnsi="Times New Roman" w:cs="Times New Roman"/>
          <w:sz w:val="24"/>
        </w:rPr>
        <w:t>p</w:t>
      </w:r>
      <w:r w:rsidRPr="00836B29">
        <w:rPr>
          <w:rFonts w:ascii="Times New Roman" w:hAnsi="Times New Roman" w:cs="Times New Roman"/>
          <w:sz w:val="24"/>
        </w:rPr>
        <w:t xml:space="preserve">apa Francesc s’expressa així: </w:t>
      </w:r>
      <w:r w:rsidR="005143D3" w:rsidRPr="00836B29">
        <w:rPr>
          <w:rFonts w:ascii="Times New Roman" w:hAnsi="Times New Roman" w:cs="Times New Roman"/>
          <w:sz w:val="24"/>
        </w:rPr>
        <w:t>«</w:t>
      </w:r>
      <w:r w:rsidRPr="00836B29">
        <w:rPr>
          <w:rFonts w:ascii="Times New Roman" w:hAnsi="Times New Roman" w:cs="Times New Roman"/>
          <w:sz w:val="24"/>
        </w:rPr>
        <w:t>La parròquia no és una estructura caduca; precisament perquè té una gran plasticitat, pot prendre formes molt diverses que requereixen la docilitat i la creativitat missionera del Pastor i de la comunitat. Encara que certament no és l’única institució evangelitzadora, si és capaç de reformar-se i adaptar-se contínuament, continuarà essent “la mateixa Església que viu entre les cases dels seus fills i de les seves filles”. Això suposa que realment estigui en contacte amb les llars i amb la vida del poble, i no esdevingui una prolixa estructura separada de la gent o un grup de selectes que es miren a si mateixos. [...] Però hem de reconèixer que la crida a la revisió i renovació de les parròquies encara no ha donat suficients fruits amb vista que estiguin encara més a prop de la gent, que siguin àmbits de viva comunió i participació, i s’orientin completament a la missió</w:t>
      </w:r>
      <w:r w:rsidR="005143D3"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32"/>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30. No poden ser aliens a la parròquia </w:t>
      </w:r>
      <w:proofErr w:type="spellStart"/>
      <w:r w:rsidRPr="00836B29">
        <w:rPr>
          <w:rFonts w:ascii="Times New Roman" w:hAnsi="Times New Roman" w:cs="Times New Roman"/>
          <w:sz w:val="24"/>
        </w:rPr>
        <w:t>l’</w:t>
      </w:r>
      <w:r w:rsidR="005143D3" w:rsidRPr="00836B29">
        <w:rPr>
          <w:rFonts w:ascii="Times New Roman" w:hAnsi="Times New Roman" w:cs="Times New Roman"/>
          <w:sz w:val="24"/>
        </w:rPr>
        <w:t>«</w:t>
      </w:r>
      <w:r w:rsidRPr="00836B29">
        <w:rPr>
          <w:rFonts w:ascii="Times New Roman" w:hAnsi="Times New Roman" w:cs="Times New Roman"/>
          <w:sz w:val="24"/>
        </w:rPr>
        <w:t>estil</w:t>
      </w:r>
      <w:proofErr w:type="spellEnd"/>
      <w:r w:rsidRPr="00836B29">
        <w:rPr>
          <w:rFonts w:ascii="Times New Roman" w:hAnsi="Times New Roman" w:cs="Times New Roman"/>
          <w:sz w:val="24"/>
        </w:rPr>
        <w:t xml:space="preserve"> espiritual i eclesial dels santuaris</w:t>
      </w:r>
      <w:r w:rsidR="005143D3" w:rsidRPr="00836B29">
        <w:rPr>
          <w:rFonts w:ascii="Times New Roman" w:hAnsi="Times New Roman" w:cs="Times New Roman"/>
          <w:sz w:val="24"/>
        </w:rPr>
        <w:t>»</w:t>
      </w:r>
      <w:r w:rsidRPr="00836B29">
        <w:rPr>
          <w:rFonts w:ascii="Times New Roman" w:hAnsi="Times New Roman" w:cs="Times New Roman"/>
          <w:sz w:val="24"/>
        </w:rPr>
        <w:t xml:space="preserve"> </w:t>
      </w:r>
      <w:r w:rsidR="005143D3" w:rsidRPr="00836B29">
        <w:rPr>
          <w:rFonts w:ascii="Times New Roman" w:hAnsi="Times New Roman" w:cs="Times New Roman"/>
          <w:sz w:val="24"/>
        </w:rPr>
        <w:t>—</w:t>
      </w:r>
      <w:r w:rsidRPr="00836B29">
        <w:rPr>
          <w:rFonts w:ascii="Times New Roman" w:hAnsi="Times New Roman" w:cs="Times New Roman"/>
          <w:sz w:val="24"/>
        </w:rPr>
        <w:t xml:space="preserve">veritables i </w:t>
      </w:r>
      <w:r w:rsidR="005143D3" w:rsidRPr="00836B29">
        <w:rPr>
          <w:rFonts w:ascii="Times New Roman" w:hAnsi="Times New Roman" w:cs="Times New Roman"/>
          <w:sz w:val="24"/>
        </w:rPr>
        <w:t>«</w:t>
      </w:r>
      <w:r w:rsidRPr="00836B29">
        <w:rPr>
          <w:rFonts w:ascii="Times New Roman" w:hAnsi="Times New Roman" w:cs="Times New Roman"/>
          <w:sz w:val="24"/>
        </w:rPr>
        <w:t>llocs d’avançada missionera</w:t>
      </w:r>
      <w:r w:rsidR="005143D3" w:rsidRPr="00836B29">
        <w:rPr>
          <w:rFonts w:ascii="Times New Roman" w:hAnsi="Times New Roman" w:cs="Times New Roman"/>
          <w:sz w:val="24"/>
        </w:rPr>
        <w:t>»—</w:t>
      </w:r>
      <w:r w:rsidRPr="00836B29">
        <w:rPr>
          <w:rFonts w:ascii="Times New Roman" w:hAnsi="Times New Roman" w:cs="Times New Roman"/>
          <w:sz w:val="24"/>
        </w:rPr>
        <w:t xml:space="preserve"> caracteritzat per l’acollida, la vida de pregària i el silenci que dóna descans a l’esperit, així com per la celebració del sagrament de la reconciliació i el servei als pobres. </w:t>
      </w:r>
      <w:r w:rsidR="005143D3" w:rsidRPr="00836B29">
        <w:rPr>
          <w:rFonts w:ascii="Times New Roman" w:hAnsi="Times New Roman" w:cs="Times New Roman"/>
          <w:sz w:val="24"/>
        </w:rPr>
        <w:t>Els pelegrinatges</w:t>
      </w:r>
      <w:r w:rsidRPr="00836B29">
        <w:rPr>
          <w:rFonts w:ascii="Times New Roman" w:hAnsi="Times New Roman" w:cs="Times New Roman"/>
          <w:sz w:val="24"/>
        </w:rPr>
        <w:t xml:space="preserve"> que les comunitats parroquials </w:t>
      </w:r>
      <w:r w:rsidRPr="00836B29">
        <w:rPr>
          <w:rFonts w:ascii="Times New Roman" w:hAnsi="Times New Roman" w:cs="Times New Roman"/>
          <w:sz w:val="24"/>
        </w:rPr>
        <w:lastRenderedPageBreak/>
        <w:t>fan a diversos santuaris són mitjans preciosos per créixer en comunió fraterna i, en tornar a casa, fan que els espais de vida quotidiana siguin més oberts i ac</w:t>
      </w:r>
      <w:r w:rsidR="005143D3" w:rsidRPr="00836B29">
        <w:rPr>
          <w:rFonts w:ascii="Times New Roman" w:hAnsi="Times New Roman" w:cs="Times New Roman"/>
          <w:sz w:val="24"/>
        </w:rPr>
        <w:t>ollidors.</w:t>
      </w:r>
      <w:r w:rsidRPr="00836B29">
        <w:rPr>
          <w:rStyle w:val="Refernciadenotaapeudepgina"/>
          <w:rFonts w:ascii="Times New Roman" w:hAnsi="Times New Roman" w:cs="Times New Roman"/>
          <w:sz w:val="24"/>
        </w:rPr>
        <w:footnoteReference w:id="33"/>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31. En aquest sentit, es pot dir que el santuari reuneix el conjunt de característiques i de serveis que, anàlogament, també una parròquia ha de tenir, representant per a molts creients la meta desitjada de la seva recerca interior i el lloc on es troba amb el rostre de Crist misericordiós i amb una Església acollidora.</w:t>
      </w:r>
    </w:p>
    <w:p w:rsidR="00E57272" w:rsidRPr="00836B29" w:rsidRDefault="005143D3"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En</w:t>
      </w:r>
      <w:r w:rsidR="00E57272" w:rsidRPr="00836B29">
        <w:rPr>
          <w:rFonts w:ascii="Times New Roman" w:hAnsi="Times New Roman" w:cs="Times New Roman"/>
          <w:sz w:val="24"/>
        </w:rPr>
        <w:t xml:space="preserve"> els santuaris poden redescobrir </w:t>
      </w:r>
      <w:r w:rsidRPr="00836B29">
        <w:rPr>
          <w:rFonts w:ascii="Times New Roman" w:hAnsi="Times New Roman" w:cs="Times New Roman"/>
          <w:sz w:val="24"/>
        </w:rPr>
        <w:t>«</w:t>
      </w:r>
      <w:r w:rsidR="00E57272" w:rsidRPr="00836B29">
        <w:rPr>
          <w:rFonts w:ascii="Times New Roman" w:hAnsi="Times New Roman" w:cs="Times New Roman"/>
          <w:sz w:val="24"/>
        </w:rPr>
        <w:t>la unció del Sant</w:t>
      </w:r>
      <w:r w:rsidRPr="00836B29">
        <w:rPr>
          <w:rFonts w:ascii="Times New Roman" w:hAnsi="Times New Roman" w:cs="Times New Roman"/>
          <w:sz w:val="24"/>
        </w:rPr>
        <w:t>»</w:t>
      </w:r>
      <w:r w:rsidR="00E57272" w:rsidRPr="00836B29">
        <w:rPr>
          <w:rFonts w:ascii="Times New Roman" w:hAnsi="Times New Roman" w:cs="Times New Roman"/>
          <w:sz w:val="24"/>
        </w:rPr>
        <w:t xml:space="preserve"> (1Jn 2,20), és a dir, la seva pròpia consagració baptismal. En aquests llocs s’aprèn a celebrar amb fervor, en la litúrgia, el misteri de la presència de Déu enmig del seu poble, la bellesa de la missió evangelitzadora de cada batejat i la crida a traduir-la en caritat en els llocs on cadascú viu.</w:t>
      </w:r>
      <w:r w:rsidR="00E57272" w:rsidRPr="00836B29">
        <w:rPr>
          <w:rStyle w:val="Refernciadenotaapeudepgina"/>
          <w:rFonts w:ascii="Times New Roman" w:hAnsi="Times New Roman" w:cs="Times New Roman"/>
          <w:sz w:val="24"/>
        </w:rPr>
        <w:footnoteReference w:id="34"/>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32. La parròquia, com a </w:t>
      </w:r>
      <w:r w:rsidR="005143D3" w:rsidRPr="00836B29">
        <w:rPr>
          <w:rFonts w:ascii="Times New Roman" w:hAnsi="Times New Roman" w:cs="Times New Roman"/>
          <w:sz w:val="24"/>
        </w:rPr>
        <w:t>«</w:t>
      </w:r>
      <w:r w:rsidRPr="00836B29">
        <w:rPr>
          <w:rFonts w:ascii="Times New Roman" w:hAnsi="Times New Roman" w:cs="Times New Roman"/>
          <w:sz w:val="24"/>
        </w:rPr>
        <w:t>santuari</w:t>
      </w:r>
      <w:r w:rsidR="005143D3" w:rsidRPr="00836B29">
        <w:rPr>
          <w:rFonts w:ascii="Times New Roman" w:hAnsi="Times New Roman" w:cs="Times New Roman"/>
          <w:sz w:val="24"/>
        </w:rPr>
        <w:t>» obert a tothom</w:t>
      </w:r>
      <w:r w:rsidRPr="00836B29">
        <w:rPr>
          <w:rFonts w:ascii="Times New Roman" w:hAnsi="Times New Roman" w:cs="Times New Roman"/>
          <w:sz w:val="24"/>
        </w:rPr>
        <w:t>, cridada a arribar a tots sense excepció, recorda que els pobres i els exclosos sempre han de tenir un lloc privilegiat al cor de l’Església. Com afirmava Benet XVI: “Els pobres són els destinatar</w:t>
      </w:r>
      <w:r w:rsidR="005143D3" w:rsidRPr="00836B29">
        <w:rPr>
          <w:rFonts w:ascii="Times New Roman" w:hAnsi="Times New Roman" w:cs="Times New Roman"/>
          <w:sz w:val="24"/>
        </w:rPr>
        <w:t>is privilegiats de l’Evangeli”.</w:t>
      </w:r>
      <w:r w:rsidRPr="00836B29">
        <w:rPr>
          <w:rStyle w:val="Refernciadenotaapeudepgina"/>
          <w:rFonts w:ascii="Times New Roman" w:hAnsi="Times New Roman" w:cs="Times New Roman"/>
          <w:sz w:val="24"/>
        </w:rPr>
        <w:footnoteReference w:id="35"/>
      </w:r>
      <w:r w:rsidRPr="00836B29">
        <w:rPr>
          <w:rFonts w:ascii="Times New Roman" w:hAnsi="Times New Roman" w:cs="Times New Roman"/>
          <w:sz w:val="24"/>
        </w:rPr>
        <w:t xml:space="preserve"> Al seu torn, el </w:t>
      </w:r>
      <w:r w:rsidR="005143D3" w:rsidRPr="00836B29">
        <w:rPr>
          <w:rFonts w:ascii="Times New Roman" w:hAnsi="Times New Roman" w:cs="Times New Roman"/>
          <w:sz w:val="24"/>
        </w:rPr>
        <w:t>p</w:t>
      </w:r>
      <w:r w:rsidRPr="00836B29">
        <w:rPr>
          <w:rFonts w:ascii="Times New Roman" w:hAnsi="Times New Roman" w:cs="Times New Roman"/>
          <w:sz w:val="24"/>
        </w:rPr>
        <w:t xml:space="preserve">apa Francesc ha escrit que </w:t>
      </w:r>
      <w:r w:rsidR="005143D3" w:rsidRPr="00836B29">
        <w:rPr>
          <w:rFonts w:ascii="Times New Roman" w:hAnsi="Times New Roman" w:cs="Times New Roman"/>
          <w:sz w:val="24"/>
        </w:rPr>
        <w:t>«</w:t>
      </w:r>
      <w:r w:rsidRPr="00836B29">
        <w:rPr>
          <w:rFonts w:ascii="Times New Roman" w:hAnsi="Times New Roman" w:cs="Times New Roman"/>
          <w:sz w:val="24"/>
        </w:rPr>
        <w:t>la nova evangelització és una invitació a reconèixer la força salvífica de les seves vides i a posar-los al centre del camí de l’Església. Som cridats a descobrir Crist en ells, a prestar-los la nostra veu en les seves causes, però també a ser els seus amics, a escoltar-los, a interpretar-los i a recollir la misteriosa saviesa que Déu vo</w:t>
      </w:r>
      <w:r w:rsidR="005143D3" w:rsidRPr="00836B29">
        <w:rPr>
          <w:rFonts w:ascii="Times New Roman" w:hAnsi="Times New Roman" w:cs="Times New Roman"/>
          <w:sz w:val="24"/>
        </w:rPr>
        <w:t>l comunicar-nos a través d’ells».</w:t>
      </w:r>
      <w:r w:rsidRPr="00836B29">
        <w:rPr>
          <w:rStyle w:val="Refernciadenotaapeudepgina"/>
          <w:rFonts w:ascii="Times New Roman" w:hAnsi="Times New Roman" w:cs="Times New Roman"/>
          <w:sz w:val="24"/>
        </w:rPr>
        <w:footnoteReference w:id="36"/>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33. Molt sovint, la comunitat parroquial és el primer lloc de trobament humà i personal dels pobres amb el rostre de l’Església. En particular, els sacerdots, els diaques i les persones consagrades són els que han de mostrar compassió per la </w:t>
      </w:r>
      <w:r w:rsidR="005143D3" w:rsidRPr="00836B29">
        <w:rPr>
          <w:rFonts w:ascii="Times New Roman" w:hAnsi="Times New Roman" w:cs="Times New Roman"/>
          <w:sz w:val="24"/>
        </w:rPr>
        <w:t>«</w:t>
      </w:r>
      <w:r w:rsidRPr="00836B29">
        <w:rPr>
          <w:rFonts w:ascii="Times New Roman" w:hAnsi="Times New Roman" w:cs="Times New Roman"/>
          <w:sz w:val="24"/>
        </w:rPr>
        <w:t>carn ferida</w:t>
      </w:r>
      <w:r w:rsidR="005143D3"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37"/>
      </w:r>
      <w:r w:rsidRPr="00836B29">
        <w:rPr>
          <w:rFonts w:ascii="Times New Roman" w:hAnsi="Times New Roman" w:cs="Times New Roman"/>
          <w:sz w:val="24"/>
        </w:rPr>
        <w:t xml:space="preserve"> dels germans, visitant-los en la malaltia, donant suport a les persones i famílies sense feina, obrint la porta a tots els qui passen alguna necessitat. Amb la mirada posada en els últims, la comunitat parroquial evangelitza i es deixa evangelitzar pels pobres, redescobrint així la implicació social de l’anunc</w:t>
      </w:r>
      <w:r w:rsidR="005143D3" w:rsidRPr="00836B29">
        <w:rPr>
          <w:rFonts w:ascii="Times New Roman" w:hAnsi="Times New Roman" w:cs="Times New Roman"/>
          <w:sz w:val="24"/>
        </w:rPr>
        <w:t>i en els seus diferents àmbits,</w:t>
      </w:r>
      <w:r w:rsidRPr="00836B29">
        <w:rPr>
          <w:rStyle w:val="Refernciadenotaapeudepgina"/>
          <w:rFonts w:ascii="Times New Roman" w:hAnsi="Times New Roman" w:cs="Times New Roman"/>
          <w:sz w:val="24"/>
        </w:rPr>
        <w:footnoteReference w:id="38"/>
      </w:r>
      <w:r w:rsidRPr="00836B29">
        <w:rPr>
          <w:rFonts w:ascii="Times New Roman" w:hAnsi="Times New Roman" w:cs="Times New Roman"/>
          <w:sz w:val="24"/>
        </w:rPr>
        <w:t xml:space="preserve"> sense oblidar la </w:t>
      </w:r>
      <w:r w:rsidR="005143D3" w:rsidRPr="00836B29">
        <w:rPr>
          <w:rFonts w:ascii="Times New Roman" w:hAnsi="Times New Roman" w:cs="Times New Roman"/>
          <w:sz w:val="24"/>
        </w:rPr>
        <w:t>«</w:t>
      </w:r>
      <w:r w:rsidRPr="00836B29">
        <w:rPr>
          <w:rFonts w:ascii="Times New Roman" w:hAnsi="Times New Roman" w:cs="Times New Roman"/>
          <w:sz w:val="24"/>
        </w:rPr>
        <w:t>regla suprema</w:t>
      </w:r>
      <w:r w:rsidR="005143D3" w:rsidRPr="00836B29">
        <w:rPr>
          <w:rFonts w:ascii="Times New Roman" w:hAnsi="Times New Roman" w:cs="Times New Roman"/>
          <w:sz w:val="24"/>
        </w:rPr>
        <w:t>»</w:t>
      </w:r>
      <w:r w:rsidRPr="00836B29">
        <w:rPr>
          <w:rFonts w:ascii="Times New Roman" w:hAnsi="Times New Roman" w:cs="Times New Roman"/>
          <w:sz w:val="24"/>
        </w:rPr>
        <w:t xml:space="preserve"> de la caritat, d’aco</w:t>
      </w:r>
      <w:r w:rsidR="005143D3" w:rsidRPr="00836B29">
        <w:rPr>
          <w:rFonts w:ascii="Times New Roman" w:hAnsi="Times New Roman" w:cs="Times New Roman"/>
          <w:sz w:val="24"/>
        </w:rPr>
        <w:t>rd amb la qual serem jutjats.</w:t>
      </w:r>
      <w:r w:rsidRPr="00836B29">
        <w:rPr>
          <w:rStyle w:val="Refernciadenotaapeudepgina"/>
          <w:rFonts w:ascii="Times New Roman" w:hAnsi="Times New Roman" w:cs="Times New Roman"/>
          <w:sz w:val="24"/>
        </w:rPr>
        <w:footnoteReference w:id="39"/>
      </w:r>
    </w:p>
    <w:p w:rsidR="00E57272" w:rsidRPr="00836B29" w:rsidRDefault="00E57272" w:rsidP="00E57272">
      <w:pPr>
        <w:keepNext/>
        <w:spacing w:before="300" w:after="0" w:line="240" w:lineRule="auto"/>
        <w:rPr>
          <w:rFonts w:ascii="Times New Roman" w:hAnsi="Times New Roman" w:cs="Times New Roman"/>
          <w:b/>
          <w:sz w:val="24"/>
        </w:rPr>
      </w:pPr>
      <w:r w:rsidRPr="00836B29">
        <w:rPr>
          <w:rFonts w:ascii="Times New Roman" w:hAnsi="Times New Roman" w:cs="Times New Roman"/>
          <w:b/>
          <w:sz w:val="24"/>
        </w:rPr>
        <w:t>VI. De la conversió de les persones a la de les estructures</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34. En el seu procés de renovació i de reestructuració, la parròquia ha d’evitar el risc de caure en una excessiva i burocràtica organització d’esdeveniments i en un oferiment de serveis, que no responen a la dinàmica del evangelització, sin</w:t>
      </w:r>
      <w:r w:rsidR="00B1164E" w:rsidRPr="00836B29">
        <w:rPr>
          <w:rFonts w:ascii="Times New Roman" w:hAnsi="Times New Roman" w:cs="Times New Roman"/>
          <w:sz w:val="24"/>
        </w:rPr>
        <w:t>ó al criteri d’autoconservació.</w:t>
      </w:r>
      <w:r w:rsidRPr="00836B29">
        <w:rPr>
          <w:rStyle w:val="Refernciadenotaapeudepgina"/>
          <w:rFonts w:ascii="Times New Roman" w:hAnsi="Times New Roman" w:cs="Times New Roman"/>
          <w:sz w:val="24"/>
        </w:rPr>
        <w:footnoteReference w:id="40"/>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Citant </w:t>
      </w:r>
      <w:r w:rsidR="005143D3" w:rsidRPr="00836B29">
        <w:rPr>
          <w:rFonts w:ascii="Times New Roman" w:hAnsi="Times New Roman" w:cs="Times New Roman"/>
          <w:sz w:val="24"/>
        </w:rPr>
        <w:t>s</w:t>
      </w:r>
      <w:r w:rsidRPr="00836B29">
        <w:rPr>
          <w:rFonts w:ascii="Times New Roman" w:hAnsi="Times New Roman" w:cs="Times New Roman"/>
          <w:sz w:val="24"/>
        </w:rPr>
        <w:t xml:space="preserve">ant Pau VI, el papa Francesc, amb la seva habitual </w:t>
      </w:r>
      <w:proofErr w:type="spellStart"/>
      <w:r w:rsidRPr="00836B29">
        <w:rPr>
          <w:rFonts w:ascii="Times New Roman" w:hAnsi="Times New Roman" w:cs="Times New Roman"/>
          <w:i/>
          <w:sz w:val="24"/>
        </w:rPr>
        <w:t>parresia</w:t>
      </w:r>
      <w:proofErr w:type="spellEnd"/>
      <w:r w:rsidRPr="00836B29">
        <w:rPr>
          <w:rFonts w:ascii="Times New Roman" w:hAnsi="Times New Roman" w:cs="Times New Roman"/>
          <w:sz w:val="24"/>
        </w:rPr>
        <w:t xml:space="preserve">, ha fet present que </w:t>
      </w:r>
      <w:r w:rsidR="005143D3" w:rsidRPr="00836B29">
        <w:rPr>
          <w:rFonts w:ascii="Times New Roman" w:hAnsi="Times New Roman" w:cs="Times New Roman"/>
          <w:sz w:val="24"/>
        </w:rPr>
        <w:t>«</w:t>
      </w:r>
      <w:r w:rsidRPr="00446A5E">
        <w:rPr>
          <w:rFonts w:ascii="Times New Roman" w:hAnsi="Times New Roman" w:cs="Times New Roman"/>
          <w:sz w:val="24"/>
        </w:rPr>
        <w:t>l’Església ha d’aprofundir en la consciència de si mateixa, ha de meditar sobre el misteri que li és propi</w:t>
      </w:r>
      <w:r w:rsidR="00B1164E" w:rsidRPr="00836B29">
        <w:rPr>
          <w:rFonts w:ascii="Times New Roman" w:hAnsi="Times New Roman" w:cs="Times New Roman"/>
          <w:sz w:val="24"/>
        </w:rPr>
        <w:t>»</w:t>
      </w:r>
      <w:r w:rsidRPr="00446A5E">
        <w:rPr>
          <w:rFonts w:ascii="Times New Roman" w:hAnsi="Times New Roman" w:cs="Times New Roman"/>
          <w:sz w:val="24"/>
        </w:rPr>
        <w:t xml:space="preserve">. </w:t>
      </w:r>
      <w:r w:rsidR="00B1164E" w:rsidRPr="00836B29">
        <w:rPr>
          <w:rFonts w:ascii="Times New Roman" w:hAnsi="Times New Roman" w:cs="Times New Roman"/>
          <w:sz w:val="24"/>
        </w:rPr>
        <w:t>«</w:t>
      </w:r>
      <w:r w:rsidRPr="00446A5E">
        <w:rPr>
          <w:rFonts w:ascii="Times New Roman" w:hAnsi="Times New Roman" w:cs="Times New Roman"/>
          <w:sz w:val="24"/>
        </w:rPr>
        <w:t xml:space="preserve">Hi ha estructures eclesials que poden arribar a condicionar un dinamisme evangelitzador; igualment les bones estructures serveixen quan hi ha una vida </w:t>
      </w:r>
      <w:r w:rsidRPr="00446A5E">
        <w:rPr>
          <w:rFonts w:ascii="Times New Roman" w:hAnsi="Times New Roman" w:cs="Times New Roman"/>
          <w:sz w:val="24"/>
        </w:rPr>
        <w:lastRenderedPageBreak/>
        <w:t>que les anima, les sosté i les jutja. Sense vida nova i autèntic esperit evangèlic, sense “fidelitat de l’Església a la pròpia vocació”, qualsevol estructu</w:t>
      </w:r>
      <w:r w:rsidR="005143D3" w:rsidRPr="00836B29">
        <w:rPr>
          <w:rFonts w:ascii="Times New Roman" w:hAnsi="Times New Roman" w:cs="Times New Roman"/>
          <w:sz w:val="24"/>
        </w:rPr>
        <w:t>ra nova es corromp en poc temps</w:t>
      </w:r>
      <w:r w:rsidR="00B1164E" w:rsidRPr="00836B29">
        <w:rPr>
          <w:rFonts w:ascii="Times New Roman" w:hAnsi="Times New Roman" w:cs="Times New Roman"/>
          <w:sz w:val="24"/>
        </w:rPr>
        <w:t>.</w:t>
      </w:r>
      <w:r w:rsidR="005143D3"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41"/>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35. La conversió de les estructures, que la parròquia ha de proposar-se, requereix en primer lloc un canvi de mentalitat i un</w:t>
      </w:r>
      <w:r w:rsidR="005143D3" w:rsidRPr="00836B29">
        <w:rPr>
          <w:rFonts w:ascii="Times New Roman" w:hAnsi="Times New Roman" w:cs="Times New Roman"/>
          <w:sz w:val="24"/>
        </w:rPr>
        <w:t xml:space="preserve">a renovació interior, sobretot </w:t>
      </w:r>
      <w:r w:rsidRPr="00836B29">
        <w:rPr>
          <w:rFonts w:ascii="Times New Roman" w:hAnsi="Times New Roman" w:cs="Times New Roman"/>
          <w:sz w:val="24"/>
        </w:rPr>
        <w:t>d’aquells que són cridats a la</w:t>
      </w:r>
      <w:r w:rsidR="00B1164E" w:rsidRPr="00836B29">
        <w:rPr>
          <w:rFonts w:ascii="Times New Roman" w:hAnsi="Times New Roman" w:cs="Times New Roman"/>
          <w:sz w:val="24"/>
        </w:rPr>
        <w:t xml:space="preserve"> </w:t>
      </w:r>
      <w:r w:rsidRPr="00836B29">
        <w:rPr>
          <w:rFonts w:ascii="Times New Roman" w:hAnsi="Times New Roman" w:cs="Times New Roman"/>
          <w:sz w:val="24"/>
        </w:rPr>
        <w:t xml:space="preserve">responsabilitat del guiatge pastoral. Per tal de ser fidels al mandat de Crist, els pastors, i d’una manera particular els rectors, </w:t>
      </w:r>
      <w:r w:rsidR="005143D3" w:rsidRPr="00836B29">
        <w:rPr>
          <w:rFonts w:ascii="Times New Roman" w:hAnsi="Times New Roman" w:cs="Times New Roman"/>
          <w:sz w:val="24"/>
        </w:rPr>
        <w:t>«</w:t>
      </w:r>
      <w:r w:rsidRPr="00446A5E">
        <w:rPr>
          <w:rFonts w:ascii="Times New Roman" w:hAnsi="Times New Roman" w:cs="Times New Roman"/>
          <w:sz w:val="24"/>
        </w:rPr>
        <w:t>principals col·laboradors del Bisbe</w:t>
      </w:r>
      <w:r w:rsidR="005143D3" w:rsidRPr="00836B29">
        <w:rPr>
          <w:rFonts w:ascii="Times New Roman" w:hAnsi="Times New Roman" w:cs="Times New Roman"/>
          <w:sz w:val="24"/>
        </w:rPr>
        <w:t>»</w:t>
      </w:r>
      <w:r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42"/>
      </w:r>
      <w:r w:rsidRPr="00836B29">
        <w:rPr>
          <w:rFonts w:ascii="Times New Roman" w:hAnsi="Times New Roman" w:cs="Times New Roman"/>
          <w:sz w:val="24"/>
        </w:rPr>
        <w:t xml:space="preserve"> han d’advertir amb urgència la necessitat d’una reforma missionera de la pastoral.</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36. Tenint present com la comunitat cristiana està vinculada amb la seva pròpia història i amb els seus afectes, cada pastor no ha d’oblidar que la fe del Poble de Déu està en relació amb la memòria tant familiar com comunitària. Molt sovint, el lloc sagrat evoca moments significatius de la vida de les generacions passades, rostres i esdeveniments que han marcat itineraris personals i familiars. Per evitar traumes i ferides, és important els processos de reestructuració de les comunitats parroquials i, de vegades, també diocesanes, es facin amb flexibilitat i gradualitat.</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En referència a la reforma de la Cúria Romana, el </w:t>
      </w:r>
      <w:r w:rsidR="003B4547" w:rsidRPr="00836B29">
        <w:rPr>
          <w:rFonts w:ascii="Times New Roman" w:hAnsi="Times New Roman" w:cs="Times New Roman"/>
          <w:sz w:val="24"/>
        </w:rPr>
        <w:t>p</w:t>
      </w:r>
      <w:r w:rsidRPr="00836B29">
        <w:rPr>
          <w:rFonts w:ascii="Times New Roman" w:hAnsi="Times New Roman" w:cs="Times New Roman"/>
          <w:sz w:val="24"/>
        </w:rPr>
        <w:t xml:space="preserve">apa Francesc remarca que la gradualitat </w:t>
      </w:r>
      <w:r w:rsidR="003B4547" w:rsidRPr="00836B29">
        <w:rPr>
          <w:rFonts w:ascii="Times New Roman" w:hAnsi="Times New Roman" w:cs="Times New Roman"/>
          <w:sz w:val="24"/>
        </w:rPr>
        <w:t>«</w:t>
      </w:r>
      <w:r w:rsidRPr="00446A5E">
        <w:rPr>
          <w:rFonts w:ascii="Times New Roman" w:hAnsi="Times New Roman" w:cs="Times New Roman"/>
          <w:sz w:val="24"/>
        </w:rPr>
        <w:t xml:space="preserve">és el resultat de l’indispensable discerniment que implica un procés històric, termini de temps i d’etapes, verificació, correccions, proves, aprovacions </w:t>
      </w:r>
      <w:r w:rsidRPr="00836B29">
        <w:rPr>
          <w:rFonts w:ascii="Times New Roman" w:hAnsi="Times New Roman" w:cs="Times New Roman"/>
          <w:i/>
          <w:sz w:val="24"/>
        </w:rPr>
        <w:t>ad experimentum</w:t>
      </w:r>
      <w:r w:rsidR="003B4547" w:rsidRPr="00446A5E">
        <w:rPr>
          <w:rFonts w:ascii="Times New Roman" w:hAnsi="Times New Roman" w:cs="Times New Roman"/>
          <w:sz w:val="24"/>
        </w:rPr>
        <w:t>»</w:t>
      </w:r>
      <w:r w:rsidRPr="00836B29">
        <w:rPr>
          <w:rFonts w:ascii="Times New Roman" w:hAnsi="Times New Roman" w:cs="Times New Roman"/>
          <w:i/>
          <w:sz w:val="24"/>
        </w:rPr>
        <w:t>.</w:t>
      </w:r>
      <w:r w:rsidRPr="00446A5E">
        <w:rPr>
          <w:rFonts w:ascii="Times New Roman" w:hAnsi="Times New Roman" w:cs="Times New Roman"/>
          <w:sz w:val="24"/>
        </w:rPr>
        <w:t xml:space="preserve"> </w:t>
      </w:r>
      <w:r w:rsidR="003B4547" w:rsidRPr="00836B29">
        <w:rPr>
          <w:rFonts w:ascii="Times New Roman" w:hAnsi="Times New Roman" w:cs="Times New Roman"/>
          <w:sz w:val="24"/>
        </w:rPr>
        <w:t>«</w:t>
      </w:r>
      <w:r w:rsidRPr="00446A5E">
        <w:rPr>
          <w:rFonts w:ascii="Times New Roman" w:hAnsi="Times New Roman" w:cs="Times New Roman"/>
          <w:sz w:val="24"/>
        </w:rPr>
        <w:t>En aquests casos, per tant, no es tracta d’indecisió sinó de flexibilitat necessària per aconseguir una</w:t>
      </w:r>
      <w:r w:rsidR="003B4547" w:rsidRPr="00836B29">
        <w:rPr>
          <w:rFonts w:ascii="Times New Roman" w:hAnsi="Times New Roman" w:cs="Times New Roman"/>
          <w:sz w:val="24"/>
        </w:rPr>
        <w:t xml:space="preserve"> veritable reforma</w:t>
      </w:r>
      <w:r w:rsidRPr="00836B29">
        <w:rPr>
          <w:rFonts w:ascii="Times New Roman" w:hAnsi="Times New Roman" w:cs="Times New Roman"/>
          <w:sz w:val="24"/>
        </w:rPr>
        <w:t>.</w:t>
      </w:r>
      <w:r w:rsidR="003B4547"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43"/>
      </w:r>
      <w:r w:rsidRPr="00836B29">
        <w:rPr>
          <w:rFonts w:ascii="Times New Roman" w:hAnsi="Times New Roman" w:cs="Times New Roman"/>
          <w:sz w:val="24"/>
        </w:rPr>
        <w:t xml:space="preserve"> Es tracta d’estar atents a no </w:t>
      </w:r>
      <w:r w:rsidR="003B4547" w:rsidRPr="00836B29">
        <w:rPr>
          <w:rFonts w:ascii="Times New Roman" w:hAnsi="Times New Roman" w:cs="Times New Roman"/>
          <w:sz w:val="24"/>
        </w:rPr>
        <w:t>«</w:t>
      </w:r>
      <w:r w:rsidRPr="00836B29">
        <w:rPr>
          <w:rFonts w:ascii="Times New Roman" w:hAnsi="Times New Roman" w:cs="Times New Roman"/>
          <w:sz w:val="24"/>
        </w:rPr>
        <w:t>forçar els temps</w:t>
      </w:r>
      <w:r w:rsidR="003B4547" w:rsidRPr="00836B29">
        <w:rPr>
          <w:rFonts w:ascii="Times New Roman" w:hAnsi="Times New Roman" w:cs="Times New Roman"/>
          <w:sz w:val="24"/>
        </w:rPr>
        <w:t>»</w:t>
      </w:r>
      <w:r w:rsidRPr="00836B29">
        <w:rPr>
          <w:rFonts w:ascii="Times New Roman" w:hAnsi="Times New Roman" w:cs="Times New Roman"/>
          <w:sz w:val="24"/>
        </w:rPr>
        <w:t xml:space="preserve">, volent dur a terme les reformes precipitadament i amb criteris genèrics, que obeeixen a raons elaborades </w:t>
      </w:r>
      <w:r w:rsidR="003B4547" w:rsidRPr="00836B29">
        <w:rPr>
          <w:rFonts w:ascii="Times New Roman" w:hAnsi="Times New Roman" w:cs="Times New Roman"/>
          <w:sz w:val="24"/>
        </w:rPr>
        <w:t>«</w:t>
      </w:r>
      <w:r w:rsidRPr="00836B29">
        <w:rPr>
          <w:rFonts w:ascii="Times New Roman" w:hAnsi="Times New Roman" w:cs="Times New Roman"/>
          <w:sz w:val="24"/>
        </w:rPr>
        <w:t>en un escriptori</w:t>
      </w:r>
      <w:r w:rsidR="003B4547" w:rsidRPr="00836B29">
        <w:rPr>
          <w:rFonts w:ascii="Times New Roman" w:hAnsi="Times New Roman" w:cs="Times New Roman"/>
          <w:sz w:val="24"/>
        </w:rPr>
        <w:t>»</w:t>
      </w:r>
      <w:r w:rsidRPr="00836B29">
        <w:rPr>
          <w:rFonts w:ascii="Times New Roman" w:hAnsi="Times New Roman" w:cs="Times New Roman"/>
          <w:sz w:val="24"/>
        </w:rPr>
        <w:t>, oblidant les persones concretes que habiten al territori. De fet, cada projecte ha de situar-se en la vida real d’una comunitat i inserir-s’hi sense traumes, amb una necessària fase prèvia de consultes; després, la seva implementació progressiva i, finalment, una avaluació.</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37. Aquesta renovació, per descomptat, no solament concerneix el rector, ni pot ser imposada des de dalt, excloent al Poble de Déu. La conversió pastoral de les estructures implica la consciència que </w:t>
      </w:r>
      <w:r w:rsidR="003B4547" w:rsidRPr="00836B29">
        <w:rPr>
          <w:rFonts w:ascii="Times New Roman" w:hAnsi="Times New Roman" w:cs="Times New Roman"/>
          <w:sz w:val="24"/>
        </w:rPr>
        <w:t>«</w:t>
      </w:r>
      <w:r w:rsidRPr="00446A5E">
        <w:rPr>
          <w:rFonts w:ascii="Times New Roman" w:hAnsi="Times New Roman" w:cs="Times New Roman"/>
          <w:sz w:val="24"/>
        </w:rPr>
        <w:t xml:space="preserve">el </w:t>
      </w:r>
      <w:r w:rsidR="003B4547" w:rsidRPr="00836B29">
        <w:rPr>
          <w:rFonts w:ascii="Times New Roman" w:hAnsi="Times New Roman" w:cs="Times New Roman"/>
          <w:sz w:val="24"/>
        </w:rPr>
        <w:t>s</w:t>
      </w:r>
      <w:r w:rsidRPr="00446A5E">
        <w:rPr>
          <w:rFonts w:ascii="Times New Roman" w:hAnsi="Times New Roman" w:cs="Times New Roman"/>
          <w:sz w:val="24"/>
        </w:rPr>
        <w:t xml:space="preserve">ant </w:t>
      </w:r>
      <w:r w:rsidR="003B4547" w:rsidRPr="00836B29">
        <w:rPr>
          <w:rFonts w:ascii="Times New Roman" w:hAnsi="Times New Roman" w:cs="Times New Roman"/>
          <w:sz w:val="24"/>
        </w:rPr>
        <w:t>p</w:t>
      </w:r>
      <w:r w:rsidRPr="00446A5E">
        <w:rPr>
          <w:rFonts w:ascii="Times New Roman" w:hAnsi="Times New Roman" w:cs="Times New Roman"/>
          <w:sz w:val="24"/>
        </w:rPr>
        <w:t>oble fidel de Déu està ungit amb la gràcia de l’Esperit Sant: per tant, a l’hora de reflexionar, pensar, avaluar, discernir, hem d’estar molt atents a aquesta unció</w:t>
      </w:r>
      <w:r w:rsidR="003B4547" w:rsidRPr="00836B29">
        <w:rPr>
          <w:rFonts w:ascii="Times New Roman" w:hAnsi="Times New Roman" w:cs="Times New Roman"/>
          <w:sz w:val="24"/>
        </w:rPr>
        <w:t>»</w:t>
      </w:r>
      <w:r w:rsidRPr="00446A5E">
        <w:rPr>
          <w:rFonts w:ascii="Times New Roman" w:hAnsi="Times New Roman" w:cs="Times New Roman"/>
          <w:sz w:val="24"/>
        </w:rPr>
        <w:t xml:space="preserve">. </w:t>
      </w:r>
      <w:r w:rsidR="003B4547" w:rsidRPr="00836B29">
        <w:rPr>
          <w:rFonts w:ascii="Times New Roman" w:hAnsi="Times New Roman" w:cs="Times New Roman"/>
          <w:sz w:val="24"/>
        </w:rPr>
        <w:t>«</w:t>
      </w:r>
      <w:r w:rsidRPr="00446A5E">
        <w:rPr>
          <w:rFonts w:ascii="Times New Roman" w:hAnsi="Times New Roman" w:cs="Times New Roman"/>
          <w:sz w:val="24"/>
        </w:rPr>
        <w:t xml:space="preserve">Cada vegada que com a Església, com </w:t>
      </w:r>
      <w:r w:rsidR="003B4547" w:rsidRPr="00836B29">
        <w:rPr>
          <w:rFonts w:ascii="Times New Roman" w:hAnsi="Times New Roman" w:cs="Times New Roman"/>
          <w:sz w:val="24"/>
        </w:rPr>
        <w:t xml:space="preserve">a pastors, com consagrats, hem </w:t>
      </w:r>
      <w:r w:rsidRPr="00446A5E">
        <w:rPr>
          <w:rFonts w:ascii="Times New Roman" w:hAnsi="Times New Roman" w:cs="Times New Roman"/>
          <w:sz w:val="24"/>
        </w:rPr>
        <w:t>oblidat aquesta certesa, errem al camí</w:t>
      </w:r>
      <w:r w:rsidR="003B4547" w:rsidRPr="00836B29">
        <w:rPr>
          <w:rFonts w:ascii="Times New Roman" w:hAnsi="Times New Roman" w:cs="Times New Roman"/>
          <w:sz w:val="24"/>
        </w:rPr>
        <w:t>.</w:t>
      </w:r>
      <w:r w:rsidRPr="00446A5E">
        <w:rPr>
          <w:rFonts w:ascii="Times New Roman" w:hAnsi="Times New Roman" w:cs="Times New Roman"/>
          <w:sz w:val="24"/>
        </w:rPr>
        <w:t xml:space="preserve"> Cada vegada que intentem suplantar, fer callar, menysprear, ignorar o reduir petites elits al </w:t>
      </w:r>
      <w:r w:rsidR="003B4547" w:rsidRPr="00836B29">
        <w:rPr>
          <w:rFonts w:ascii="Times New Roman" w:hAnsi="Times New Roman" w:cs="Times New Roman"/>
          <w:sz w:val="24"/>
        </w:rPr>
        <w:t>p</w:t>
      </w:r>
      <w:r w:rsidRPr="00446A5E">
        <w:rPr>
          <w:rFonts w:ascii="Times New Roman" w:hAnsi="Times New Roman" w:cs="Times New Roman"/>
          <w:sz w:val="24"/>
        </w:rPr>
        <w:t xml:space="preserve">oble de Déu en la seva totalitat i diferències, </w:t>
      </w:r>
      <w:r w:rsidR="003B4547" w:rsidRPr="00836B29">
        <w:rPr>
          <w:rFonts w:ascii="Times New Roman" w:hAnsi="Times New Roman" w:cs="Times New Roman"/>
          <w:sz w:val="24"/>
        </w:rPr>
        <w:t>construïm</w:t>
      </w:r>
      <w:r w:rsidRPr="00446A5E">
        <w:rPr>
          <w:rFonts w:ascii="Times New Roman" w:hAnsi="Times New Roman" w:cs="Times New Roman"/>
          <w:sz w:val="24"/>
        </w:rPr>
        <w:t xml:space="preserve"> comunitats, plans pastorals, accentuacions teològiques, espiritualitats, estructures sense arrels, </w:t>
      </w:r>
      <w:r w:rsidR="003B4547" w:rsidRPr="00836B29">
        <w:rPr>
          <w:rFonts w:ascii="Times New Roman" w:hAnsi="Times New Roman" w:cs="Times New Roman"/>
          <w:sz w:val="24"/>
        </w:rPr>
        <w:t xml:space="preserve">sense història, sense rostres, </w:t>
      </w:r>
      <w:r w:rsidRPr="00446A5E">
        <w:rPr>
          <w:rFonts w:ascii="Times New Roman" w:hAnsi="Times New Roman" w:cs="Times New Roman"/>
          <w:sz w:val="24"/>
        </w:rPr>
        <w:t xml:space="preserve">sense memòria, sense cos; en definitiva, sense vida. Desarrelar-nos de la vida del </w:t>
      </w:r>
      <w:r w:rsidR="003B4547" w:rsidRPr="00836B29">
        <w:rPr>
          <w:rFonts w:ascii="Times New Roman" w:hAnsi="Times New Roman" w:cs="Times New Roman"/>
          <w:sz w:val="24"/>
        </w:rPr>
        <w:t>p</w:t>
      </w:r>
      <w:r w:rsidRPr="00446A5E">
        <w:rPr>
          <w:rFonts w:ascii="Times New Roman" w:hAnsi="Times New Roman" w:cs="Times New Roman"/>
          <w:sz w:val="24"/>
        </w:rPr>
        <w:t>oble de Déu ens precipita a la desolació i perver</w:t>
      </w:r>
      <w:r w:rsidR="003B4547" w:rsidRPr="00836B29">
        <w:rPr>
          <w:rFonts w:ascii="Times New Roman" w:hAnsi="Times New Roman" w:cs="Times New Roman"/>
          <w:sz w:val="24"/>
        </w:rPr>
        <w:t>tim la naturalesa de l’Església</w:t>
      </w:r>
      <w:r w:rsidRPr="00836B29">
        <w:rPr>
          <w:rFonts w:ascii="Times New Roman" w:hAnsi="Times New Roman" w:cs="Times New Roman"/>
          <w:sz w:val="24"/>
        </w:rPr>
        <w:t>.</w:t>
      </w:r>
      <w:r w:rsidR="003B4547"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44"/>
      </w:r>
    </w:p>
    <w:p w:rsidR="00E57272" w:rsidRPr="00446A5E"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En aquest sentit, el clergat no realitza només la transformació requerida per l’Esperit Sant, sinó que està involucrat en la conversió que fa a tots els membres del </w:t>
      </w:r>
      <w:r w:rsidR="003B4547" w:rsidRPr="00836B29">
        <w:rPr>
          <w:rFonts w:ascii="Times New Roman" w:hAnsi="Times New Roman" w:cs="Times New Roman"/>
          <w:sz w:val="24"/>
        </w:rPr>
        <w:t>poble de Déu.</w:t>
      </w:r>
      <w:r w:rsidRPr="00836B29">
        <w:rPr>
          <w:rStyle w:val="Refernciadenotaapeudepgina"/>
          <w:rFonts w:ascii="Times New Roman" w:hAnsi="Times New Roman" w:cs="Times New Roman"/>
          <w:sz w:val="24"/>
        </w:rPr>
        <w:footnoteReference w:id="45"/>
      </w:r>
      <w:r w:rsidRPr="00836B29">
        <w:rPr>
          <w:rFonts w:ascii="Times New Roman" w:hAnsi="Times New Roman" w:cs="Times New Roman"/>
          <w:sz w:val="24"/>
        </w:rPr>
        <w:t xml:space="preserve"> Per tant, es requereix</w:t>
      </w:r>
      <w:r w:rsidR="003B4547" w:rsidRPr="00836B29">
        <w:rPr>
          <w:rFonts w:ascii="Times New Roman" w:hAnsi="Times New Roman" w:cs="Times New Roman"/>
          <w:sz w:val="24"/>
        </w:rPr>
        <w:t xml:space="preserve"> «</w:t>
      </w:r>
      <w:r w:rsidRPr="00446A5E">
        <w:rPr>
          <w:rFonts w:ascii="Times New Roman" w:hAnsi="Times New Roman" w:cs="Times New Roman"/>
          <w:sz w:val="24"/>
        </w:rPr>
        <w:t xml:space="preserve">buscar conscientment i lúcidament espais de comunió i de participació, perquè la unció el </w:t>
      </w:r>
      <w:r w:rsidR="003B4547" w:rsidRPr="00836B29">
        <w:rPr>
          <w:rFonts w:ascii="Times New Roman" w:hAnsi="Times New Roman" w:cs="Times New Roman"/>
          <w:sz w:val="24"/>
        </w:rPr>
        <w:t>p</w:t>
      </w:r>
      <w:r w:rsidRPr="00446A5E">
        <w:rPr>
          <w:rFonts w:ascii="Times New Roman" w:hAnsi="Times New Roman" w:cs="Times New Roman"/>
          <w:sz w:val="24"/>
        </w:rPr>
        <w:t>oble de Déu trobi les seves mediacions concretes per manifestar-se</w:t>
      </w:r>
      <w:r w:rsidR="003B4547" w:rsidRPr="00836B29">
        <w:rPr>
          <w:rFonts w:ascii="Times New Roman" w:hAnsi="Times New Roman" w:cs="Times New Roman"/>
          <w:sz w:val="24"/>
        </w:rPr>
        <w:t>»</w:t>
      </w:r>
      <w:r w:rsidRPr="00446A5E">
        <w:rPr>
          <w:rFonts w:ascii="Times New Roman" w:hAnsi="Times New Roman" w:cs="Times New Roman"/>
          <w:sz w:val="24"/>
        </w:rPr>
        <w:t>.</w:t>
      </w:r>
      <w:r w:rsidRPr="00446A5E">
        <w:rPr>
          <w:rStyle w:val="Refernciadenotaapeudepgina"/>
          <w:rFonts w:ascii="Times New Roman" w:hAnsi="Times New Roman" w:cs="Times New Roman"/>
          <w:sz w:val="24"/>
        </w:rPr>
        <w:footnoteReference w:id="46"/>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lastRenderedPageBreak/>
        <w:t xml:space="preserve">38. En conseqüència, és evident com </w:t>
      </w:r>
      <w:r w:rsidR="003C5C89" w:rsidRPr="00836B29">
        <w:rPr>
          <w:rFonts w:ascii="Times New Roman" w:hAnsi="Times New Roman" w:cs="Times New Roman"/>
          <w:sz w:val="24"/>
        </w:rPr>
        <w:t xml:space="preserve">n’és, </w:t>
      </w:r>
      <w:r w:rsidRPr="00836B29">
        <w:rPr>
          <w:rFonts w:ascii="Times New Roman" w:hAnsi="Times New Roman" w:cs="Times New Roman"/>
          <w:sz w:val="24"/>
        </w:rPr>
        <w:t>d</w:t>
      </w:r>
      <w:r w:rsidR="003C5C89" w:rsidRPr="00836B29">
        <w:rPr>
          <w:rFonts w:ascii="Times New Roman" w:hAnsi="Times New Roman" w:cs="Times New Roman"/>
          <w:sz w:val="24"/>
        </w:rPr>
        <w:t>’</w:t>
      </w:r>
      <w:r w:rsidRPr="00836B29">
        <w:rPr>
          <w:rFonts w:ascii="Times New Roman" w:hAnsi="Times New Roman" w:cs="Times New Roman"/>
          <w:sz w:val="24"/>
        </w:rPr>
        <w:t>oportú</w:t>
      </w:r>
      <w:r w:rsidR="003C5C89" w:rsidRPr="00836B29">
        <w:rPr>
          <w:rFonts w:ascii="Times New Roman" w:hAnsi="Times New Roman" w:cs="Times New Roman"/>
          <w:sz w:val="24"/>
        </w:rPr>
        <w:t>,</w:t>
      </w:r>
      <w:r w:rsidRPr="00836B29">
        <w:rPr>
          <w:rFonts w:ascii="Times New Roman" w:hAnsi="Times New Roman" w:cs="Times New Roman"/>
          <w:sz w:val="24"/>
        </w:rPr>
        <w:t xml:space="preserve"> </w:t>
      </w:r>
      <w:r w:rsidR="003C5C89" w:rsidRPr="00836B29">
        <w:rPr>
          <w:rFonts w:ascii="Times New Roman" w:hAnsi="Times New Roman" w:cs="Times New Roman"/>
          <w:sz w:val="24"/>
        </w:rPr>
        <w:t>superar tant una concepció auto</w:t>
      </w:r>
      <w:r w:rsidRPr="00836B29">
        <w:rPr>
          <w:rFonts w:ascii="Times New Roman" w:hAnsi="Times New Roman" w:cs="Times New Roman"/>
          <w:sz w:val="24"/>
        </w:rPr>
        <w:t xml:space="preserve">referencial de la parròquia, com una </w:t>
      </w:r>
      <w:r w:rsidR="003C5C89" w:rsidRPr="00836B29">
        <w:rPr>
          <w:rFonts w:ascii="Times New Roman" w:hAnsi="Times New Roman" w:cs="Times New Roman"/>
          <w:sz w:val="24"/>
        </w:rPr>
        <w:t>«</w:t>
      </w:r>
      <w:r w:rsidRPr="00836B29">
        <w:rPr>
          <w:rFonts w:ascii="Times New Roman" w:hAnsi="Times New Roman" w:cs="Times New Roman"/>
          <w:sz w:val="24"/>
        </w:rPr>
        <w:t>clericalització de la pastoral</w:t>
      </w:r>
      <w:r w:rsidR="003C5C89" w:rsidRPr="00836B29">
        <w:rPr>
          <w:rFonts w:ascii="Times New Roman" w:hAnsi="Times New Roman" w:cs="Times New Roman"/>
          <w:sz w:val="24"/>
        </w:rPr>
        <w:t>»</w:t>
      </w:r>
      <w:r w:rsidRPr="00836B29">
        <w:rPr>
          <w:rFonts w:ascii="Times New Roman" w:hAnsi="Times New Roman" w:cs="Times New Roman"/>
          <w:sz w:val="24"/>
        </w:rPr>
        <w:t xml:space="preserve">. Prendre seriosament el fet que el poble de Déu </w:t>
      </w:r>
      <w:r w:rsidR="003C5C89" w:rsidRPr="00836B29">
        <w:rPr>
          <w:rFonts w:ascii="Times New Roman" w:hAnsi="Times New Roman" w:cs="Times New Roman"/>
          <w:sz w:val="24"/>
        </w:rPr>
        <w:t>«</w:t>
      </w:r>
      <w:r w:rsidRPr="00446A5E">
        <w:rPr>
          <w:rFonts w:ascii="Times New Roman" w:hAnsi="Times New Roman" w:cs="Times New Roman"/>
          <w:sz w:val="24"/>
        </w:rPr>
        <w:t>té per condició la dignitat i la llibertat dels fills de Déu, en els cors habita l’Esperit Sant com en un temple</w:t>
      </w:r>
      <w:r w:rsidR="003C5C89" w:rsidRPr="00836B29">
        <w:rPr>
          <w:rFonts w:ascii="Times New Roman" w:hAnsi="Times New Roman" w:cs="Times New Roman"/>
          <w:sz w:val="24"/>
        </w:rPr>
        <w:t>»</w:t>
      </w:r>
      <w:r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47"/>
      </w:r>
      <w:r w:rsidRPr="00836B29">
        <w:rPr>
          <w:rFonts w:ascii="Times New Roman" w:hAnsi="Times New Roman" w:cs="Times New Roman"/>
          <w:sz w:val="24"/>
        </w:rPr>
        <w:t xml:space="preserve"> impulsa a promoure pràctiques i models a través dels quals cada batejat, en virtut del do de l’Esperit Sant i dels carismes rebuts, esdevé protagonista actiu de l’evangelització, amb l’estil i amb les modalitats d’una comunió orgànica, tant amb les altres comunitats parroquials com amb la pastoral de conjunt de la diòcesi. De fet, tota la comunitat és el subjecte responsable de la missió, ja que l’Església no s’identifica només amb la jerarquia, sinó que es constitueix com el </w:t>
      </w:r>
      <w:r w:rsidR="003C5C89" w:rsidRPr="00836B29">
        <w:rPr>
          <w:rFonts w:ascii="Times New Roman" w:hAnsi="Times New Roman" w:cs="Times New Roman"/>
          <w:sz w:val="24"/>
        </w:rPr>
        <w:t>p</w:t>
      </w:r>
      <w:r w:rsidRPr="00836B29">
        <w:rPr>
          <w:rFonts w:ascii="Times New Roman" w:hAnsi="Times New Roman" w:cs="Times New Roman"/>
          <w:sz w:val="24"/>
        </w:rPr>
        <w:t>oble de Déu.</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39. Serà tasca dels pastors mantenir viva aquesta dinàmica, perquè cada batejat es consideri un protagonista actiu d l’evangelització. La comunitat presbiteral, sempre</w:t>
      </w:r>
      <w:r w:rsidR="003C5C89" w:rsidRPr="00836B29">
        <w:rPr>
          <w:rFonts w:ascii="Times New Roman" w:hAnsi="Times New Roman" w:cs="Times New Roman"/>
          <w:sz w:val="24"/>
        </w:rPr>
        <w:t xml:space="preserve"> en camí de formació permanent,</w:t>
      </w:r>
      <w:r w:rsidRPr="00836B29">
        <w:rPr>
          <w:rStyle w:val="Refernciadenotaapeudepgina"/>
          <w:rFonts w:ascii="Times New Roman" w:hAnsi="Times New Roman" w:cs="Times New Roman"/>
          <w:sz w:val="24"/>
        </w:rPr>
        <w:footnoteReference w:id="48"/>
      </w:r>
      <w:r w:rsidRPr="00836B29">
        <w:rPr>
          <w:rFonts w:ascii="Times New Roman" w:hAnsi="Times New Roman" w:cs="Times New Roman"/>
          <w:sz w:val="24"/>
        </w:rPr>
        <w:t xml:space="preserve"> haurà d’exercir amb saviesa l’art del discerniment que permeti que la vida parroquial creixi i maduri, en el reconeixement de les diferents vocacions i ministeris. El prevere, per tant, com a membre servidor del Poble de Déu que li ha estat confiat, no pot reemplaçar-lo. La comunitat parroquial està facultada per proposar formes de ministerialitat, d’anunci de la fe i de testimoniatge de caritat.</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40. La centralitat de l’Esperit Sant </w:t>
      </w:r>
      <w:r w:rsidR="003C5C89" w:rsidRPr="00836B29">
        <w:rPr>
          <w:rFonts w:ascii="Times New Roman" w:hAnsi="Times New Roman" w:cs="Times New Roman"/>
          <w:sz w:val="24"/>
        </w:rPr>
        <w:t>—</w:t>
      </w:r>
      <w:r w:rsidRPr="00836B29">
        <w:rPr>
          <w:rFonts w:ascii="Times New Roman" w:hAnsi="Times New Roman" w:cs="Times New Roman"/>
          <w:sz w:val="24"/>
        </w:rPr>
        <w:t>do gratuït del Pare i del Fill a l’Església</w:t>
      </w:r>
      <w:r w:rsidR="003C5C89" w:rsidRPr="00836B29">
        <w:rPr>
          <w:rFonts w:ascii="Times New Roman" w:hAnsi="Times New Roman" w:cs="Times New Roman"/>
          <w:sz w:val="24"/>
        </w:rPr>
        <w:t>—</w:t>
      </w:r>
      <w:r w:rsidRPr="00836B29">
        <w:rPr>
          <w:rFonts w:ascii="Times New Roman" w:hAnsi="Times New Roman" w:cs="Times New Roman"/>
          <w:sz w:val="24"/>
        </w:rPr>
        <w:t xml:space="preserve"> porta a viure profundament la dimensió de la gratuïtat, segons l’ensenyament de Jesús: </w:t>
      </w:r>
      <w:r w:rsidR="003C5C89" w:rsidRPr="00836B29">
        <w:rPr>
          <w:rFonts w:ascii="Times New Roman" w:hAnsi="Times New Roman" w:cs="Times New Roman"/>
          <w:sz w:val="24"/>
        </w:rPr>
        <w:t>«</w:t>
      </w:r>
      <w:r w:rsidRPr="00446A5E">
        <w:rPr>
          <w:rFonts w:ascii="Times New Roman" w:hAnsi="Times New Roman" w:cs="Times New Roman"/>
          <w:sz w:val="24"/>
        </w:rPr>
        <w:t>Ho heu rebut de franc, doneu-ho de franc</w:t>
      </w:r>
      <w:r w:rsidR="003C5C89" w:rsidRPr="00836B29">
        <w:rPr>
          <w:rFonts w:ascii="Times New Roman" w:hAnsi="Times New Roman" w:cs="Times New Roman"/>
          <w:sz w:val="24"/>
        </w:rPr>
        <w:t>»</w:t>
      </w:r>
      <w:r w:rsidRPr="00836B29">
        <w:rPr>
          <w:rFonts w:ascii="Times New Roman" w:hAnsi="Times New Roman" w:cs="Times New Roman"/>
          <w:sz w:val="24"/>
        </w:rPr>
        <w:t xml:space="preserve"> (Mt 10,8). Ell ensenyava als seus deixebles una actitud de generós servei, a ser cadascú un do per als altres (cf. Jn 13,14-15), amb una opció preferencial pels pobres. D’aquí, entre altres coses, deriva l’exigència de no </w:t>
      </w:r>
      <w:r w:rsidR="003C5C89" w:rsidRPr="00836B29">
        <w:rPr>
          <w:rFonts w:ascii="Times New Roman" w:hAnsi="Times New Roman" w:cs="Times New Roman"/>
          <w:sz w:val="24"/>
        </w:rPr>
        <w:t>«</w:t>
      </w:r>
      <w:r w:rsidRPr="00836B29">
        <w:rPr>
          <w:rFonts w:ascii="Times New Roman" w:hAnsi="Times New Roman" w:cs="Times New Roman"/>
          <w:sz w:val="24"/>
        </w:rPr>
        <w:t>negociar</w:t>
      </w:r>
      <w:r w:rsidR="003C5C89" w:rsidRPr="00836B29">
        <w:rPr>
          <w:rFonts w:ascii="Times New Roman" w:hAnsi="Times New Roman" w:cs="Times New Roman"/>
          <w:sz w:val="24"/>
        </w:rPr>
        <w:t>»</w:t>
      </w:r>
      <w:r w:rsidRPr="00836B29">
        <w:rPr>
          <w:rFonts w:ascii="Times New Roman" w:hAnsi="Times New Roman" w:cs="Times New Roman"/>
          <w:sz w:val="24"/>
        </w:rPr>
        <w:t xml:space="preserve"> la vida sacramental i de no donar la impressió que la celebració dels sagraments </w:t>
      </w:r>
      <w:r w:rsidR="003C5C89" w:rsidRPr="00836B29">
        <w:rPr>
          <w:rFonts w:ascii="Times New Roman" w:hAnsi="Times New Roman" w:cs="Times New Roman"/>
          <w:sz w:val="24"/>
        </w:rPr>
        <w:t>—</w:t>
      </w:r>
      <w:r w:rsidRPr="00836B29">
        <w:rPr>
          <w:rFonts w:ascii="Times New Roman" w:hAnsi="Times New Roman" w:cs="Times New Roman"/>
          <w:sz w:val="24"/>
        </w:rPr>
        <w:t xml:space="preserve">especialment de la </w:t>
      </w:r>
      <w:r w:rsidR="003C5C89" w:rsidRPr="00836B29">
        <w:rPr>
          <w:rFonts w:ascii="Times New Roman" w:hAnsi="Times New Roman" w:cs="Times New Roman"/>
          <w:sz w:val="24"/>
        </w:rPr>
        <w:t>s</w:t>
      </w:r>
      <w:r w:rsidRPr="00836B29">
        <w:rPr>
          <w:rFonts w:ascii="Times New Roman" w:hAnsi="Times New Roman" w:cs="Times New Roman"/>
          <w:sz w:val="24"/>
        </w:rPr>
        <w:t>antíssima Eucaristia</w:t>
      </w:r>
      <w:r w:rsidR="003C5C89" w:rsidRPr="00836B29">
        <w:rPr>
          <w:rFonts w:ascii="Times New Roman" w:hAnsi="Times New Roman" w:cs="Times New Roman"/>
          <w:sz w:val="24"/>
        </w:rPr>
        <w:t>—</w:t>
      </w:r>
      <w:r w:rsidRPr="00836B29">
        <w:rPr>
          <w:rFonts w:ascii="Times New Roman" w:hAnsi="Times New Roman" w:cs="Times New Roman"/>
          <w:sz w:val="24"/>
        </w:rPr>
        <w:t xml:space="preserve"> i les altres accions ministerials poden estar subjectes a tarifes.</w:t>
      </w:r>
    </w:p>
    <w:p w:rsidR="00E57272" w:rsidRPr="00836B29" w:rsidRDefault="003C5C89"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Per a</w:t>
      </w:r>
      <w:r w:rsidR="00E57272" w:rsidRPr="00836B29">
        <w:rPr>
          <w:rFonts w:ascii="Times New Roman" w:hAnsi="Times New Roman" w:cs="Times New Roman"/>
          <w:sz w:val="24"/>
        </w:rPr>
        <w:t>ltra banda, el pastor, que serveix a la vegada amb generosa gratuïtat, ha de formar els fidels, per tal que cada membre de la comunitat se senti responsable i directament implicat a sustentar les necessitats de l’Església, a través de les diverses formes d’ajuda i de solidaritat que la parròquia necessita per dur a terme, amb llibertat i eficàcia, el seu servei pastoral.</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41. La missió a la qual està cridada la parròquia, en tant que centre impulsor de l’evangelització, afecta tot el Poble de Déu en els seus diversos components: preveres, diaques, persones consagrades i fidels laics, cadascun segons el seu propi carisma i les responsabilitats que li corresponen.</w:t>
      </w:r>
    </w:p>
    <w:p w:rsidR="00E57272" w:rsidRPr="00836B29" w:rsidRDefault="00E57272" w:rsidP="00E57272">
      <w:pPr>
        <w:keepNext/>
        <w:spacing w:before="300" w:after="0" w:line="240" w:lineRule="auto"/>
        <w:rPr>
          <w:rFonts w:ascii="Times New Roman" w:hAnsi="Times New Roman" w:cs="Times New Roman"/>
          <w:b/>
          <w:sz w:val="24"/>
        </w:rPr>
      </w:pPr>
      <w:r w:rsidRPr="00836B29">
        <w:rPr>
          <w:rFonts w:ascii="Times New Roman" w:hAnsi="Times New Roman" w:cs="Times New Roman"/>
          <w:b/>
          <w:sz w:val="24"/>
        </w:rPr>
        <w:t>VII. La parròquia i les altres particions internes de la diòcesi</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42. La conversió pastoral de la comunitat parroquial en sentit missioner pren forma i s’expressa en un procés gradual de renovació de les estructures i, en conseqüència, en diferents formes de confiar la cura pastoral i la participació en l’exercici d’ella, que impliquen tots els components d</w:t>
      </w:r>
      <w:r w:rsidR="000F772E" w:rsidRPr="00836B29">
        <w:rPr>
          <w:rFonts w:ascii="Times New Roman" w:hAnsi="Times New Roman" w:cs="Times New Roman"/>
          <w:sz w:val="24"/>
        </w:rPr>
        <w:t xml:space="preserve">el Poble de </w:t>
      </w:r>
      <w:r w:rsidRPr="00836B29">
        <w:rPr>
          <w:rFonts w:ascii="Times New Roman" w:hAnsi="Times New Roman" w:cs="Times New Roman"/>
          <w:sz w:val="24"/>
        </w:rPr>
        <w:t>Déu.</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43. En el llenguatge actual, pres dels documents del Magisteri, en relació amb la divisió</w:t>
      </w:r>
      <w:r w:rsidR="000F772E" w:rsidRPr="00836B29">
        <w:rPr>
          <w:rFonts w:ascii="Times New Roman" w:hAnsi="Times New Roman" w:cs="Times New Roman"/>
          <w:sz w:val="24"/>
        </w:rPr>
        <w:t xml:space="preserve"> interna del territori diocesà,</w:t>
      </w:r>
      <w:r w:rsidRPr="00836B29">
        <w:rPr>
          <w:rStyle w:val="Refernciadenotaapeudepgina"/>
          <w:rFonts w:ascii="Times New Roman" w:hAnsi="Times New Roman" w:cs="Times New Roman"/>
          <w:sz w:val="24"/>
        </w:rPr>
        <w:footnoteReference w:id="49"/>
      </w:r>
      <w:r w:rsidRPr="00836B29">
        <w:rPr>
          <w:rFonts w:ascii="Times New Roman" w:hAnsi="Times New Roman" w:cs="Times New Roman"/>
          <w:sz w:val="24"/>
        </w:rPr>
        <w:t xml:space="preserve"> des de fa algunes dècades, a la parròquia i als arxiprestats, </w:t>
      </w:r>
      <w:r w:rsidRPr="00836B29">
        <w:rPr>
          <w:rFonts w:ascii="Times New Roman" w:hAnsi="Times New Roman" w:cs="Times New Roman"/>
          <w:sz w:val="24"/>
        </w:rPr>
        <w:lastRenderedPageBreak/>
        <w:t>ja previstes p</w:t>
      </w:r>
      <w:r w:rsidR="000F772E" w:rsidRPr="00836B29">
        <w:rPr>
          <w:rFonts w:ascii="Times New Roman" w:hAnsi="Times New Roman" w:cs="Times New Roman"/>
          <w:sz w:val="24"/>
        </w:rPr>
        <w:t>el Codi de Dret Canònic vigent,</w:t>
      </w:r>
      <w:r w:rsidRPr="00836B29">
        <w:rPr>
          <w:rStyle w:val="Refernciadenotaapeudepgina"/>
          <w:rFonts w:ascii="Times New Roman" w:hAnsi="Times New Roman" w:cs="Times New Roman"/>
          <w:sz w:val="24"/>
        </w:rPr>
        <w:footnoteReference w:id="50"/>
      </w:r>
      <w:r w:rsidRPr="00836B29">
        <w:rPr>
          <w:rFonts w:ascii="Times New Roman" w:hAnsi="Times New Roman" w:cs="Times New Roman"/>
          <w:sz w:val="24"/>
        </w:rPr>
        <w:t xml:space="preserve"> s’han agregat expressions com </w:t>
      </w:r>
      <w:r w:rsidR="000F772E" w:rsidRPr="00446A5E">
        <w:rPr>
          <w:rFonts w:ascii="Times New Roman" w:hAnsi="Times New Roman" w:cs="Times New Roman"/>
          <w:i/>
          <w:sz w:val="24"/>
        </w:rPr>
        <w:t>unitat pastoral</w:t>
      </w:r>
      <w:r w:rsidRPr="00836B29">
        <w:rPr>
          <w:rFonts w:ascii="Times New Roman" w:hAnsi="Times New Roman" w:cs="Times New Roman"/>
          <w:sz w:val="24"/>
        </w:rPr>
        <w:t xml:space="preserve"> i </w:t>
      </w:r>
      <w:r w:rsidR="000F772E" w:rsidRPr="00446A5E">
        <w:rPr>
          <w:rFonts w:ascii="Times New Roman" w:hAnsi="Times New Roman" w:cs="Times New Roman"/>
          <w:i/>
          <w:sz w:val="24"/>
        </w:rPr>
        <w:t>zona pastoral</w:t>
      </w:r>
      <w:r w:rsidRPr="00836B29">
        <w:rPr>
          <w:rFonts w:ascii="Times New Roman" w:hAnsi="Times New Roman" w:cs="Times New Roman"/>
          <w:sz w:val="24"/>
        </w:rPr>
        <w:t>. Aquestes denominacions, de fet, defineixen formes d’organització pastoral de la diòcesi, que reflecteixen una nova relació entre els fidels i el territori.</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44. En el tema de les </w:t>
      </w:r>
      <w:r w:rsidR="000F772E" w:rsidRPr="00446A5E">
        <w:rPr>
          <w:rFonts w:ascii="Times New Roman" w:hAnsi="Times New Roman" w:cs="Times New Roman"/>
          <w:i/>
          <w:sz w:val="24"/>
        </w:rPr>
        <w:t>unitats</w:t>
      </w:r>
      <w:r w:rsidRPr="00836B29">
        <w:rPr>
          <w:rFonts w:ascii="Times New Roman" w:hAnsi="Times New Roman" w:cs="Times New Roman"/>
          <w:sz w:val="24"/>
        </w:rPr>
        <w:t xml:space="preserve"> o </w:t>
      </w:r>
      <w:r w:rsidRPr="00446A5E">
        <w:rPr>
          <w:rFonts w:ascii="Times New Roman" w:hAnsi="Times New Roman" w:cs="Times New Roman"/>
          <w:i/>
          <w:sz w:val="24"/>
        </w:rPr>
        <w:t>zon</w:t>
      </w:r>
      <w:r w:rsidR="000F772E" w:rsidRPr="00446A5E">
        <w:rPr>
          <w:rFonts w:ascii="Times New Roman" w:hAnsi="Times New Roman" w:cs="Times New Roman"/>
          <w:i/>
          <w:sz w:val="24"/>
        </w:rPr>
        <w:t>es pastorals</w:t>
      </w:r>
      <w:r w:rsidRPr="00836B29">
        <w:rPr>
          <w:rFonts w:ascii="Times New Roman" w:hAnsi="Times New Roman" w:cs="Times New Roman"/>
          <w:sz w:val="24"/>
        </w:rPr>
        <w:t xml:space="preserve">, òbviament que ningú no pensi que la solució als múltiples problemes de l’hora present es trobi en una simple nova denominació de realitats ja existents. Al cor d’aquest procés de renovació, evitant sofrir el canvi i comprometre més aviat a promoure’l i orientar-lo, es troba, per contra, l’exigència d’identificar estructures a través de les quals revifar la vocació comuna a l’evangelització en tots els components de la comunitat cristiana, amb vista a una més eficaç cura pastoral el Poble de Déu, en el qual el </w:t>
      </w:r>
      <w:r w:rsidR="000F772E" w:rsidRPr="00836B29">
        <w:rPr>
          <w:rFonts w:ascii="Times New Roman" w:hAnsi="Times New Roman" w:cs="Times New Roman"/>
          <w:sz w:val="24"/>
        </w:rPr>
        <w:t>«</w:t>
      </w:r>
      <w:r w:rsidRPr="00836B29">
        <w:rPr>
          <w:rFonts w:ascii="Times New Roman" w:hAnsi="Times New Roman" w:cs="Times New Roman"/>
          <w:sz w:val="24"/>
        </w:rPr>
        <w:t>factor clau</w:t>
      </w:r>
      <w:r w:rsidR="000F772E" w:rsidRPr="00836B29">
        <w:rPr>
          <w:rFonts w:ascii="Times New Roman" w:hAnsi="Times New Roman" w:cs="Times New Roman"/>
          <w:sz w:val="24"/>
        </w:rPr>
        <w:t>»</w:t>
      </w:r>
      <w:r w:rsidRPr="00836B29">
        <w:rPr>
          <w:rFonts w:ascii="Times New Roman" w:hAnsi="Times New Roman" w:cs="Times New Roman"/>
          <w:sz w:val="24"/>
        </w:rPr>
        <w:t xml:space="preserve"> només pot ser la proximitat.</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45. En aquesta perspectiva, la normativa canònica destaca la necessitat d’identificar diferents parts territorials dins de cada diòcesi,</w:t>
      </w:r>
      <w:r w:rsidRPr="00836B29">
        <w:rPr>
          <w:rStyle w:val="Refernciadenotaapeudepgina"/>
          <w:rFonts w:ascii="Times New Roman" w:hAnsi="Times New Roman" w:cs="Times New Roman"/>
          <w:sz w:val="24"/>
        </w:rPr>
        <w:footnoteReference w:id="51"/>
      </w:r>
      <w:r w:rsidRPr="00836B29">
        <w:rPr>
          <w:rFonts w:ascii="Times New Roman" w:hAnsi="Times New Roman" w:cs="Times New Roman"/>
          <w:sz w:val="24"/>
        </w:rPr>
        <w:t xml:space="preserve"> amb la possibilitat que posteriorment elles es reagrupin en realitats intermèdies entre la diòcesi i la parròquia. Com a conseqüència d’això, tenim en compte les dimensions de la diòcesi i la seva realitat pastoral concreta, es poden donar diversos tip</w:t>
      </w:r>
      <w:r w:rsidR="000F772E" w:rsidRPr="00836B29">
        <w:rPr>
          <w:rFonts w:ascii="Times New Roman" w:hAnsi="Times New Roman" w:cs="Times New Roman"/>
          <w:sz w:val="24"/>
        </w:rPr>
        <w:t>us d’agrupacions de parròquies.</w:t>
      </w:r>
      <w:r w:rsidRPr="00836B29">
        <w:rPr>
          <w:rStyle w:val="Refernciadenotaapeudepgina"/>
          <w:rFonts w:ascii="Times New Roman" w:hAnsi="Times New Roman" w:cs="Times New Roman"/>
          <w:sz w:val="24"/>
        </w:rPr>
        <w:footnoteReference w:id="52"/>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Al cor d’aquestes viu i actua la dimensió comunitària de l’Església, amb una particular atenció a territori concret, de manera que en la seva erecció s’ha de tenir en compte tant com sigui possible l’homogeneïtat de la població i els seus costums, així com les característiques comunes del territori, per facilitar la relació de proximitat entre els rectors</w:t>
      </w:r>
      <w:r w:rsidR="000F772E" w:rsidRPr="00836B29">
        <w:rPr>
          <w:rFonts w:ascii="Times New Roman" w:hAnsi="Times New Roman" w:cs="Times New Roman"/>
          <w:sz w:val="24"/>
        </w:rPr>
        <w:t xml:space="preserve"> i els altres agents pastorals.</w:t>
      </w:r>
      <w:r w:rsidRPr="00836B29">
        <w:rPr>
          <w:rStyle w:val="Refernciadenotaapeudepgina"/>
          <w:rFonts w:ascii="Times New Roman" w:hAnsi="Times New Roman" w:cs="Times New Roman"/>
          <w:sz w:val="24"/>
        </w:rPr>
        <w:footnoteReference w:id="53"/>
      </w:r>
    </w:p>
    <w:p w:rsidR="00E57272" w:rsidRPr="00836B29" w:rsidRDefault="00E57272" w:rsidP="00E57272">
      <w:pPr>
        <w:keepNext/>
        <w:spacing w:before="300" w:after="0" w:line="240" w:lineRule="auto"/>
        <w:rPr>
          <w:rFonts w:ascii="Times New Roman" w:hAnsi="Times New Roman" w:cs="Times New Roman"/>
          <w:b/>
          <w:sz w:val="24"/>
        </w:rPr>
      </w:pPr>
      <w:proofErr w:type="spellStart"/>
      <w:r w:rsidRPr="00836B29">
        <w:rPr>
          <w:rFonts w:ascii="Times New Roman" w:hAnsi="Times New Roman" w:cs="Times New Roman"/>
          <w:b/>
          <w:sz w:val="24"/>
        </w:rPr>
        <w:t>VII</w:t>
      </w:r>
      <w:r w:rsidR="00666795">
        <w:rPr>
          <w:rFonts w:ascii="Times New Roman" w:hAnsi="Times New Roman" w:cs="Times New Roman"/>
          <w:b/>
          <w:sz w:val="24"/>
        </w:rPr>
        <w:t>.</w:t>
      </w:r>
      <w:r w:rsidRPr="00836B29">
        <w:rPr>
          <w:rFonts w:ascii="Times New Roman" w:hAnsi="Times New Roman" w:cs="Times New Roman"/>
          <w:b/>
          <w:sz w:val="24"/>
        </w:rPr>
        <w:t>a</w:t>
      </w:r>
      <w:proofErr w:type="spellEnd"/>
      <w:r w:rsidRPr="00836B29">
        <w:rPr>
          <w:rFonts w:ascii="Times New Roman" w:hAnsi="Times New Roman" w:cs="Times New Roman"/>
          <w:b/>
          <w:sz w:val="24"/>
        </w:rPr>
        <w:t>. Com procedir al l’erecció d’una agrupació de parròquies</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46. Abans de procedir a l’erecció d’una agrupació de parròquies, el Bisbe ha de consultar necessà</w:t>
      </w:r>
      <w:r w:rsidR="000F772E" w:rsidRPr="00836B29">
        <w:rPr>
          <w:rFonts w:ascii="Times New Roman" w:hAnsi="Times New Roman" w:cs="Times New Roman"/>
          <w:sz w:val="24"/>
        </w:rPr>
        <w:t>riament el Consell presbiteral,</w:t>
      </w:r>
      <w:r w:rsidRPr="00836B29">
        <w:rPr>
          <w:rStyle w:val="Refernciadenotaapeudepgina"/>
          <w:rFonts w:ascii="Times New Roman" w:hAnsi="Times New Roman" w:cs="Times New Roman"/>
          <w:sz w:val="24"/>
        </w:rPr>
        <w:footnoteReference w:id="54"/>
      </w:r>
      <w:r w:rsidRPr="00836B29">
        <w:rPr>
          <w:rFonts w:ascii="Times New Roman" w:hAnsi="Times New Roman" w:cs="Times New Roman"/>
          <w:sz w:val="24"/>
        </w:rPr>
        <w:t xml:space="preserve"> d’acord amb la normativa canònica i en nom de la deguda co</w:t>
      </w:r>
      <w:r w:rsidR="000F772E" w:rsidRPr="00836B29">
        <w:rPr>
          <w:rFonts w:ascii="Times New Roman" w:hAnsi="Times New Roman" w:cs="Times New Roman"/>
          <w:sz w:val="24"/>
        </w:rPr>
        <w:t>r</w:t>
      </w:r>
      <w:r w:rsidRPr="00836B29">
        <w:rPr>
          <w:rFonts w:ascii="Times New Roman" w:hAnsi="Times New Roman" w:cs="Times New Roman"/>
          <w:sz w:val="24"/>
        </w:rPr>
        <w:t>responsabilitat eclesial, compartida a diferent títol pel Bisbe i pels membres del esmentat Consell.</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47.</w:t>
      </w:r>
      <w:r w:rsidR="000F772E" w:rsidRPr="00836B29">
        <w:rPr>
          <w:rFonts w:ascii="Times New Roman" w:hAnsi="Times New Roman" w:cs="Times New Roman"/>
          <w:sz w:val="24"/>
        </w:rPr>
        <w:t xml:space="preserve"> </w:t>
      </w:r>
      <w:r w:rsidRPr="00836B29">
        <w:rPr>
          <w:rFonts w:ascii="Times New Roman" w:hAnsi="Times New Roman" w:cs="Times New Roman"/>
          <w:sz w:val="24"/>
        </w:rPr>
        <w:t xml:space="preserve">En primer lloc, les agrupacions de diverses parròquies poden realitzar simplement en forma de </w:t>
      </w:r>
      <w:r w:rsidRPr="00836B29">
        <w:rPr>
          <w:rFonts w:ascii="Times New Roman" w:hAnsi="Times New Roman" w:cs="Times New Roman"/>
          <w:i/>
          <w:sz w:val="24"/>
        </w:rPr>
        <w:t>federacions</w:t>
      </w:r>
      <w:r w:rsidRPr="00836B29">
        <w:rPr>
          <w:rFonts w:ascii="Times New Roman" w:hAnsi="Times New Roman" w:cs="Times New Roman"/>
          <w:sz w:val="24"/>
        </w:rPr>
        <w:t>, de manera que les parròquies associades romanguin diferents en la seva pròpia identitat.</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D’acord amb l’ordenament canònic, en establir qualsevol tipus d’agrupació de parròquies veïnes, s’entén que han de ser respectats els elements essencials establerts pel dret universal per a la persona jurídica de la parròquia, els quals</w:t>
      </w:r>
      <w:r w:rsidR="00B1164E" w:rsidRPr="00836B29">
        <w:rPr>
          <w:rFonts w:ascii="Times New Roman" w:hAnsi="Times New Roman" w:cs="Times New Roman"/>
          <w:sz w:val="24"/>
        </w:rPr>
        <w:t xml:space="preserve"> no són dispensables pel Bisbe.</w:t>
      </w:r>
      <w:r w:rsidRPr="00836B29">
        <w:rPr>
          <w:rStyle w:val="Refernciadenotaapeudepgina"/>
          <w:rFonts w:ascii="Times New Roman" w:hAnsi="Times New Roman" w:cs="Times New Roman"/>
          <w:sz w:val="24"/>
        </w:rPr>
        <w:footnoteReference w:id="55"/>
      </w:r>
      <w:r w:rsidRPr="00836B29">
        <w:rPr>
          <w:rFonts w:ascii="Times New Roman" w:hAnsi="Times New Roman" w:cs="Times New Roman"/>
          <w:i/>
          <w:sz w:val="24"/>
        </w:rPr>
        <w:t xml:space="preserve"> </w:t>
      </w:r>
      <w:r w:rsidRPr="00836B29">
        <w:rPr>
          <w:rFonts w:ascii="Times New Roman" w:hAnsi="Times New Roman" w:cs="Times New Roman"/>
          <w:sz w:val="24"/>
        </w:rPr>
        <w:t>Ell haurà d’emetre un decret específic per a cada parròquia que vulgui suprimir, en què cons</w:t>
      </w:r>
      <w:r w:rsidR="000F772E" w:rsidRPr="00836B29">
        <w:rPr>
          <w:rFonts w:ascii="Times New Roman" w:hAnsi="Times New Roman" w:cs="Times New Roman"/>
          <w:sz w:val="24"/>
        </w:rPr>
        <w:t>tin els motius pertinents.</w:t>
      </w:r>
      <w:r w:rsidRPr="00836B29">
        <w:rPr>
          <w:rStyle w:val="Refernciadenotaapeudepgina"/>
          <w:rFonts w:ascii="Times New Roman" w:hAnsi="Times New Roman" w:cs="Times New Roman"/>
          <w:sz w:val="24"/>
        </w:rPr>
        <w:footnoteReference w:id="56"/>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48. A la llum del que s’ha exposat, l’agrupació, així com l’erecció o supressió de parròquies, ha de ser realitzat pel Bisbe diocesà en el respecte de la normativa prevista pel Dret Canònic, és a dir: mitjançant incorporació, per la qual una parròquia conflueix </w:t>
      </w:r>
      <w:r w:rsidRPr="00836B29">
        <w:rPr>
          <w:rFonts w:ascii="Times New Roman" w:hAnsi="Times New Roman" w:cs="Times New Roman"/>
          <w:sz w:val="24"/>
        </w:rPr>
        <w:lastRenderedPageBreak/>
        <w:t xml:space="preserve">en una altra, essent absorbida i perdent la seva originària individualitat i personalitat jurídica; o, també, per mitjà d’una veritable i pròpia fusió, que dóna vida a una nova i única parròquia, amb la consegüent extinció de les parròquies preexistents i de la seva personalitat jurídica; o, finalment, mitjançant la divisió d’una comunitat parroquial en diverses parròquies autònomes, que són creades </w:t>
      </w:r>
      <w:r w:rsidRPr="00836B29">
        <w:rPr>
          <w:rFonts w:ascii="Times New Roman" w:hAnsi="Times New Roman" w:cs="Times New Roman"/>
          <w:i/>
          <w:sz w:val="24"/>
        </w:rPr>
        <w:t xml:space="preserve">ex </w:t>
      </w:r>
      <w:proofErr w:type="spellStart"/>
      <w:r w:rsidRPr="00836B29">
        <w:rPr>
          <w:rFonts w:ascii="Times New Roman" w:hAnsi="Times New Roman" w:cs="Times New Roman"/>
          <w:i/>
          <w:sz w:val="24"/>
        </w:rPr>
        <w:t>novo</w:t>
      </w:r>
      <w:proofErr w:type="spellEnd"/>
      <w:r w:rsidR="00B1164E"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57"/>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A més, la supressió de parròquies per unió extintiva és legítima per causes directament relacionades amb una determinada parròquia. En canvi, no són motius adequats, per exemple, la simple escassetat de clergat diocesà, la situació financera general de la diòcesi o altres condicions de la comunitat, presumiblement reversibles en el curt termini (per exemple, un adequat nombre de fidels, la manca d’autosuficiència econòmica, la modificació del pla urbanístic del territori). Com a condició de legitimitat d’aquest tipus de mesures, es requereix que els motius als quals es faci referència estiguin directament i orgànicament connectats amb la comunitat parroquial interessada i no amb consideracions generals, teòriques i </w:t>
      </w:r>
      <w:r w:rsidR="00836B29">
        <w:rPr>
          <w:rFonts w:ascii="Times New Roman" w:hAnsi="Times New Roman" w:cs="Times New Roman"/>
          <w:sz w:val="24"/>
        </w:rPr>
        <w:t>«</w:t>
      </w:r>
      <w:r w:rsidRPr="00836B29">
        <w:rPr>
          <w:rFonts w:ascii="Times New Roman" w:hAnsi="Times New Roman" w:cs="Times New Roman"/>
          <w:sz w:val="24"/>
        </w:rPr>
        <w:t>de principis</w:t>
      </w:r>
      <w:r w:rsidR="00836B29">
        <w:rPr>
          <w:rFonts w:ascii="Times New Roman" w:hAnsi="Times New Roman" w:cs="Times New Roman"/>
          <w:sz w:val="24"/>
        </w:rPr>
        <w:t>»</w:t>
      </w:r>
      <w:r w:rsidRPr="00836B29">
        <w:rPr>
          <w:rFonts w:ascii="Times New Roman" w:hAnsi="Times New Roman" w:cs="Times New Roman"/>
          <w:sz w:val="24"/>
        </w:rPr>
        <w:t>.</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49. Pel que fa a l’erecció i a la supressió de parròquies, val la pena recordar que cada decisió ha de ser adoptada per decr</w:t>
      </w:r>
      <w:r w:rsidR="00B1164E" w:rsidRPr="00836B29">
        <w:rPr>
          <w:rFonts w:ascii="Times New Roman" w:hAnsi="Times New Roman" w:cs="Times New Roman"/>
          <w:sz w:val="24"/>
        </w:rPr>
        <w:t>et formal, redactat per escrit.</w:t>
      </w:r>
      <w:r w:rsidRPr="00836B29">
        <w:rPr>
          <w:rStyle w:val="Refernciadenotaapeudepgina"/>
          <w:rFonts w:ascii="Times New Roman" w:hAnsi="Times New Roman" w:cs="Times New Roman"/>
          <w:sz w:val="24"/>
        </w:rPr>
        <w:footnoteReference w:id="58"/>
      </w:r>
      <w:r w:rsidRPr="00836B29">
        <w:rPr>
          <w:rFonts w:ascii="Times New Roman" w:hAnsi="Times New Roman" w:cs="Times New Roman"/>
          <w:sz w:val="24"/>
        </w:rPr>
        <w:t xml:space="preserve"> En conseqüència, s’ha de considerar que no és conforme a la normativa canònica emanar una disposició única, destinada a produir una reorganització de caràcter general relativa a tota la diòcesi, una part d’ella o un conjunt de parròquies, implementada a través d’un sol acte normatiu, decret general o llei particular.</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50. De manera específica, en els casos de supressió de parròquies, el decret ha d’indicar clarament, amb referència a la situació concreta, quines són les raons que han portat el Bisbe a adoptar la decisió. Aquestes, per tant, han de ser indicades específicament, ja que</w:t>
      </w:r>
      <w:r w:rsidR="00B1164E" w:rsidRPr="00836B29">
        <w:rPr>
          <w:rFonts w:ascii="Times New Roman" w:hAnsi="Times New Roman" w:cs="Times New Roman"/>
          <w:sz w:val="24"/>
        </w:rPr>
        <w:t xml:space="preserve"> </w:t>
      </w:r>
      <w:r w:rsidRPr="00836B29">
        <w:rPr>
          <w:rFonts w:ascii="Times New Roman" w:hAnsi="Times New Roman" w:cs="Times New Roman"/>
          <w:sz w:val="24"/>
        </w:rPr>
        <w:t xml:space="preserve">no pot bastar una al·lusió genèrica al </w:t>
      </w:r>
      <w:r w:rsidR="00836B29">
        <w:rPr>
          <w:rFonts w:ascii="Times New Roman" w:hAnsi="Times New Roman" w:cs="Times New Roman"/>
          <w:sz w:val="24"/>
        </w:rPr>
        <w:t>«</w:t>
      </w:r>
      <w:r w:rsidRPr="00836B29">
        <w:rPr>
          <w:rFonts w:ascii="Times New Roman" w:hAnsi="Times New Roman" w:cs="Times New Roman"/>
          <w:sz w:val="24"/>
        </w:rPr>
        <w:t>bé de les ànimes</w:t>
      </w:r>
      <w:r w:rsidR="00836B29">
        <w:rPr>
          <w:rFonts w:ascii="Times New Roman" w:hAnsi="Times New Roman" w:cs="Times New Roman"/>
          <w:sz w:val="24"/>
        </w:rPr>
        <w:t>»</w:t>
      </w:r>
      <w:r w:rsidRPr="00836B29">
        <w:rPr>
          <w:rFonts w:ascii="Times New Roman" w:hAnsi="Times New Roman" w:cs="Times New Roman"/>
          <w:sz w:val="24"/>
        </w:rPr>
        <w:t>.</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Finalment, en l’acte pel qual se suprimeix una parròquia, el Bisbe tindrà també de proveir la devolució dels seus béns, respectant l</w:t>
      </w:r>
      <w:r w:rsidR="00B1164E" w:rsidRPr="00836B29">
        <w:rPr>
          <w:rFonts w:ascii="Times New Roman" w:hAnsi="Times New Roman" w:cs="Times New Roman"/>
          <w:sz w:val="24"/>
        </w:rPr>
        <w:t>es relatives normes canòniques;</w:t>
      </w:r>
      <w:r w:rsidRPr="00836B29">
        <w:rPr>
          <w:rStyle w:val="Refernciadenotaapeudepgina"/>
          <w:rFonts w:ascii="Times New Roman" w:hAnsi="Times New Roman" w:cs="Times New Roman"/>
          <w:sz w:val="24"/>
        </w:rPr>
        <w:footnoteReference w:id="59"/>
      </w:r>
      <w:r w:rsidRPr="00836B29">
        <w:rPr>
          <w:rFonts w:ascii="Times New Roman" w:hAnsi="Times New Roman" w:cs="Times New Roman"/>
          <w:sz w:val="24"/>
        </w:rPr>
        <w:t xml:space="preserve"> llevat que hi hagi raons greus en contra, després d’haver escoltat el Consell</w:t>
      </w:r>
      <w:r w:rsidR="00B1164E" w:rsidRPr="00836B29">
        <w:rPr>
          <w:rFonts w:ascii="Times New Roman" w:hAnsi="Times New Roman" w:cs="Times New Roman"/>
          <w:sz w:val="24"/>
        </w:rPr>
        <w:t xml:space="preserve"> presbiteral,</w:t>
      </w:r>
      <w:r w:rsidRPr="00836B29">
        <w:rPr>
          <w:rStyle w:val="Refernciadenotaapeudepgina"/>
          <w:rFonts w:ascii="Times New Roman" w:hAnsi="Times New Roman" w:cs="Times New Roman"/>
          <w:sz w:val="24"/>
        </w:rPr>
        <w:footnoteReference w:id="60"/>
      </w:r>
      <w:r w:rsidRPr="00836B29">
        <w:rPr>
          <w:rFonts w:ascii="Times New Roman" w:hAnsi="Times New Roman" w:cs="Times New Roman"/>
          <w:sz w:val="24"/>
        </w:rPr>
        <w:t xml:space="preserve"> es requerirà garantir que l’església de la parròquia suprimida continuï estant oberta als fidels.</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51. Vinculat amb el tema de l’agrupació de parròquies i de l’eventual supressió d’elles, de vegades es dóna la necessitat de reduir una esglés</w:t>
      </w:r>
      <w:r w:rsidR="00B1164E" w:rsidRPr="00836B29">
        <w:rPr>
          <w:rFonts w:ascii="Times New Roman" w:hAnsi="Times New Roman" w:cs="Times New Roman"/>
          <w:sz w:val="24"/>
        </w:rPr>
        <w:t>ia a ús profà no indecorós,</w:t>
      </w:r>
      <w:r w:rsidRPr="00836B29">
        <w:rPr>
          <w:rStyle w:val="Refernciadenotaapeudepgina"/>
          <w:rFonts w:ascii="Times New Roman" w:hAnsi="Times New Roman" w:cs="Times New Roman"/>
          <w:sz w:val="24"/>
        </w:rPr>
        <w:footnoteReference w:id="61"/>
      </w:r>
      <w:r w:rsidRPr="00836B29">
        <w:rPr>
          <w:rFonts w:ascii="Times New Roman" w:hAnsi="Times New Roman" w:cs="Times New Roman"/>
          <w:sz w:val="24"/>
        </w:rPr>
        <w:t xml:space="preserve"> decisió que competeix al Bisbe diocesà, després d’haver consultat obligatòriament el Consell presbite</w:t>
      </w:r>
      <w:r w:rsidR="00836B29">
        <w:rPr>
          <w:rFonts w:ascii="Times New Roman" w:hAnsi="Times New Roman" w:cs="Times New Roman"/>
          <w:sz w:val="24"/>
        </w:rPr>
        <w:t>ral.</w:t>
      </w:r>
      <w:r w:rsidRPr="00836B29">
        <w:rPr>
          <w:rStyle w:val="Refernciadenotaapeudepgina"/>
          <w:rFonts w:ascii="Times New Roman" w:hAnsi="Times New Roman" w:cs="Times New Roman"/>
          <w:sz w:val="24"/>
        </w:rPr>
        <w:footnoteReference w:id="62"/>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Ordinàriament, també en aquest cas, no són causes legítimes per decretar aquesta reducció la disminució del clergat diocesà, el descens demogràfic o una greu crisi financera de la diòcesi. Per contra, si l’edifici no es troba en condicions de ser utilitzat de cap manera per al culte diví i no hi ha possibilitat de reparar-lo, es podrà procedir a norma de dret, a reduir-lo a un ús profà no indecorós.</w:t>
      </w:r>
    </w:p>
    <w:p w:rsidR="00E57272" w:rsidRPr="00836B29" w:rsidRDefault="00666795" w:rsidP="00E57272">
      <w:pPr>
        <w:keepNext/>
        <w:spacing w:before="300" w:after="0" w:line="240" w:lineRule="auto"/>
        <w:rPr>
          <w:rFonts w:ascii="Times New Roman" w:hAnsi="Times New Roman" w:cs="Times New Roman"/>
          <w:b/>
          <w:sz w:val="24"/>
        </w:rPr>
      </w:pPr>
      <w:proofErr w:type="spellStart"/>
      <w:r>
        <w:rPr>
          <w:rFonts w:ascii="Times New Roman" w:hAnsi="Times New Roman" w:cs="Times New Roman"/>
          <w:b/>
          <w:sz w:val="24"/>
        </w:rPr>
        <w:lastRenderedPageBreak/>
        <w:t>VII</w:t>
      </w:r>
      <w:r w:rsidR="00E57272" w:rsidRPr="00836B29">
        <w:rPr>
          <w:rFonts w:ascii="Times New Roman" w:hAnsi="Times New Roman" w:cs="Times New Roman"/>
          <w:b/>
          <w:sz w:val="24"/>
        </w:rPr>
        <w:t>.</w:t>
      </w:r>
      <w:r>
        <w:rPr>
          <w:rFonts w:ascii="Times New Roman" w:hAnsi="Times New Roman" w:cs="Times New Roman"/>
          <w:b/>
          <w:sz w:val="24"/>
        </w:rPr>
        <w:t>b</w:t>
      </w:r>
      <w:proofErr w:type="spellEnd"/>
      <w:r w:rsidR="00E57272" w:rsidRPr="00836B29">
        <w:rPr>
          <w:rFonts w:ascii="Times New Roman" w:hAnsi="Times New Roman" w:cs="Times New Roman"/>
          <w:b/>
          <w:sz w:val="24"/>
        </w:rPr>
        <w:t>. Arxiprestat</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52. Abans de res, cal recordar que, </w:t>
      </w:r>
      <w:r w:rsidR="00B1164E" w:rsidRPr="00836B29">
        <w:rPr>
          <w:rFonts w:ascii="Times New Roman" w:hAnsi="Times New Roman" w:cs="Times New Roman"/>
          <w:sz w:val="24"/>
        </w:rPr>
        <w:t>«</w:t>
      </w:r>
      <w:r w:rsidRPr="00446A5E">
        <w:rPr>
          <w:rFonts w:ascii="Times New Roman" w:hAnsi="Times New Roman" w:cs="Times New Roman"/>
          <w:sz w:val="24"/>
        </w:rPr>
        <w:t>per facilitar la cura pastoral mitjançant una activitat comuna, diverses parròquies properes entre si poden unir-se en grups peculiars, com són els arxiprestats</w:t>
      </w:r>
      <w:r w:rsidR="00B1164E"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63"/>
      </w:r>
      <w:r w:rsidRPr="00836B29">
        <w:rPr>
          <w:rFonts w:ascii="Times New Roman" w:hAnsi="Times New Roman" w:cs="Times New Roman"/>
          <w:sz w:val="24"/>
        </w:rPr>
        <w:t xml:space="preserve"> que en alguns llocs són denominades </w:t>
      </w:r>
      <w:r w:rsidR="00B1164E" w:rsidRPr="00446A5E">
        <w:rPr>
          <w:rFonts w:ascii="Times New Roman" w:hAnsi="Times New Roman" w:cs="Times New Roman"/>
          <w:i/>
          <w:sz w:val="24"/>
        </w:rPr>
        <w:t>deganats</w:t>
      </w:r>
      <w:r w:rsidRPr="00836B29">
        <w:rPr>
          <w:rFonts w:ascii="Times New Roman" w:hAnsi="Times New Roman" w:cs="Times New Roman"/>
          <w:sz w:val="24"/>
        </w:rPr>
        <w:t xml:space="preserve"> o </w:t>
      </w:r>
      <w:r w:rsidR="00B1164E" w:rsidRPr="00446A5E">
        <w:rPr>
          <w:rFonts w:ascii="Times New Roman" w:hAnsi="Times New Roman" w:cs="Times New Roman"/>
          <w:i/>
          <w:sz w:val="24"/>
        </w:rPr>
        <w:t>vicariats foranis</w:t>
      </w:r>
      <w:r w:rsidRPr="00836B29">
        <w:rPr>
          <w:rFonts w:ascii="Times New Roman" w:hAnsi="Times New Roman" w:cs="Times New Roman"/>
          <w:sz w:val="24"/>
        </w:rPr>
        <w:t xml:space="preserve">, o també </w:t>
      </w:r>
      <w:r w:rsidR="00B1164E" w:rsidRPr="00446A5E">
        <w:rPr>
          <w:rFonts w:ascii="Times New Roman" w:hAnsi="Times New Roman" w:cs="Times New Roman"/>
          <w:i/>
          <w:sz w:val="24"/>
        </w:rPr>
        <w:t>zones pastorals</w:t>
      </w:r>
      <w:r w:rsidRPr="00836B29">
        <w:rPr>
          <w:rFonts w:ascii="Times New Roman" w:hAnsi="Times New Roman" w:cs="Times New Roman"/>
          <w:sz w:val="24"/>
        </w:rPr>
        <w:t xml:space="preserve"> o </w:t>
      </w:r>
      <w:r w:rsidR="00B1164E" w:rsidRPr="00446A5E">
        <w:rPr>
          <w:rFonts w:ascii="Times New Roman" w:hAnsi="Times New Roman" w:cs="Times New Roman"/>
          <w:i/>
          <w:sz w:val="24"/>
        </w:rPr>
        <w:t>prefectures</w:t>
      </w:r>
      <w:r w:rsidR="00B1164E"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64"/>
      </w:r>
    </w:p>
    <w:p w:rsidR="00E57272" w:rsidRPr="00836B29" w:rsidRDefault="00836B29" w:rsidP="00E57272">
      <w:pPr>
        <w:spacing w:before="200" w:after="0" w:line="240" w:lineRule="auto"/>
        <w:jc w:val="both"/>
        <w:rPr>
          <w:rFonts w:ascii="Times New Roman" w:hAnsi="Times New Roman" w:cs="Times New Roman"/>
          <w:sz w:val="24"/>
        </w:rPr>
      </w:pPr>
      <w:r>
        <w:rPr>
          <w:rFonts w:ascii="Times New Roman" w:hAnsi="Times New Roman" w:cs="Times New Roman"/>
          <w:sz w:val="24"/>
        </w:rPr>
        <w:t>53. L’arxiprest</w:t>
      </w:r>
      <w:r w:rsidR="00E57272" w:rsidRPr="00836B29">
        <w:rPr>
          <w:rFonts w:ascii="Times New Roman" w:hAnsi="Times New Roman" w:cs="Times New Roman"/>
          <w:sz w:val="24"/>
        </w:rPr>
        <w:t xml:space="preserve"> no necessàriament ha de ser un rec</w:t>
      </w:r>
      <w:r>
        <w:rPr>
          <w:rFonts w:ascii="Times New Roman" w:hAnsi="Times New Roman" w:cs="Times New Roman"/>
          <w:sz w:val="24"/>
        </w:rPr>
        <w:t>tor d’una determinada parròquia</w:t>
      </w:r>
      <w:r w:rsidR="00E57272" w:rsidRPr="00836B29">
        <w:rPr>
          <w:rStyle w:val="Refernciadenotaapeudepgina"/>
          <w:rFonts w:ascii="Times New Roman" w:hAnsi="Times New Roman" w:cs="Times New Roman"/>
          <w:sz w:val="24"/>
        </w:rPr>
        <w:footnoteReference w:id="65"/>
      </w:r>
      <w:r w:rsidR="00E57272" w:rsidRPr="00836B29">
        <w:rPr>
          <w:rFonts w:ascii="Times New Roman" w:hAnsi="Times New Roman" w:cs="Times New Roman"/>
          <w:sz w:val="24"/>
        </w:rPr>
        <w:t xml:space="preserve"> i, perquè es realitzi la finalitat per a la qual l’arxiprestat ha estat erigit, entre les seves responsabilitats, és primordial </w:t>
      </w:r>
      <w:r>
        <w:rPr>
          <w:rFonts w:ascii="Times New Roman" w:hAnsi="Times New Roman" w:cs="Times New Roman"/>
          <w:sz w:val="24"/>
        </w:rPr>
        <w:t>«</w:t>
      </w:r>
      <w:r w:rsidR="00E57272" w:rsidRPr="00446A5E">
        <w:rPr>
          <w:rFonts w:ascii="Times New Roman" w:hAnsi="Times New Roman" w:cs="Times New Roman"/>
          <w:sz w:val="24"/>
        </w:rPr>
        <w:t>fomentar i coordinar l’activitat pastoral comuna en l’arxiprestat</w:t>
      </w:r>
      <w:r>
        <w:rPr>
          <w:rFonts w:ascii="Times New Roman" w:hAnsi="Times New Roman" w:cs="Times New Roman"/>
          <w:sz w:val="24"/>
        </w:rPr>
        <w:t>»,</w:t>
      </w:r>
      <w:r w:rsidR="00E57272" w:rsidRPr="00836B29">
        <w:rPr>
          <w:rStyle w:val="Refernciadenotaapeudepgina"/>
          <w:rFonts w:ascii="Times New Roman" w:hAnsi="Times New Roman" w:cs="Times New Roman"/>
          <w:sz w:val="24"/>
        </w:rPr>
        <w:footnoteReference w:id="66"/>
      </w:r>
      <w:r w:rsidR="00E57272" w:rsidRPr="00836B29">
        <w:rPr>
          <w:rFonts w:ascii="Times New Roman" w:hAnsi="Times New Roman" w:cs="Times New Roman"/>
          <w:sz w:val="24"/>
        </w:rPr>
        <w:t xml:space="preserve"> de manera que no sigui una institució purament formal. A més, l’</w:t>
      </w:r>
      <w:r>
        <w:rPr>
          <w:rFonts w:ascii="Times New Roman" w:hAnsi="Times New Roman" w:cs="Times New Roman"/>
          <w:sz w:val="24"/>
        </w:rPr>
        <w:t>arxiprest</w:t>
      </w:r>
      <w:r w:rsidR="00E57272" w:rsidRPr="00836B29">
        <w:rPr>
          <w:rFonts w:ascii="Times New Roman" w:hAnsi="Times New Roman" w:cs="Times New Roman"/>
          <w:sz w:val="24"/>
        </w:rPr>
        <w:t xml:space="preserve"> </w:t>
      </w:r>
      <w:r>
        <w:rPr>
          <w:rFonts w:ascii="Times New Roman" w:hAnsi="Times New Roman" w:cs="Times New Roman"/>
          <w:sz w:val="24"/>
        </w:rPr>
        <w:t>«</w:t>
      </w:r>
      <w:r w:rsidR="00E57272" w:rsidRPr="00446A5E">
        <w:rPr>
          <w:rFonts w:ascii="Times New Roman" w:hAnsi="Times New Roman" w:cs="Times New Roman"/>
          <w:sz w:val="24"/>
        </w:rPr>
        <w:t>té el deure de visitar les parròquies del seu districte, segons hagi determinat el Bisbe diocesà</w:t>
      </w:r>
      <w:r>
        <w:rPr>
          <w:rFonts w:ascii="Times New Roman" w:hAnsi="Times New Roman" w:cs="Times New Roman"/>
          <w:sz w:val="24"/>
        </w:rPr>
        <w:t>»</w:t>
      </w:r>
      <w:r w:rsidR="00E57272" w:rsidRPr="00836B29">
        <w:rPr>
          <w:rFonts w:ascii="Times New Roman" w:hAnsi="Times New Roman" w:cs="Times New Roman"/>
          <w:sz w:val="24"/>
        </w:rPr>
        <w:t>.</w:t>
      </w:r>
      <w:r w:rsidR="00E57272" w:rsidRPr="00836B29">
        <w:rPr>
          <w:rStyle w:val="Refernciadenotaapeudepgina"/>
          <w:rFonts w:ascii="Times New Roman" w:hAnsi="Times New Roman" w:cs="Times New Roman"/>
          <w:sz w:val="24"/>
        </w:rPr>
        <w:footnoteReference w:id="67"/>
      </w:r>
      <w:r>
        <w:rPr>
          <w:rFonts w:ascii="Times New Roman" w:hAnsi="Times New Roman" w:cs="Times New Roman"/>
          <w:sz w:val="24"/>
        </w:rPr>
        <w:t xml:space="preserve"> </w:t>
      </w:r>
      <w:r w:rsidR="00E57272" w:rsidRPr="00836B29">
        <w:rPr>
          <w:rFonts w:ascii="Times New Roman" w:hAnsi="Times New Roman" w:cs="Times New Roman"/>
          <w:sz w:val="24"/>
        </w:rPr>
        <w:t>Perquè pugui complir millor la seva funció i per afavorir encara més l’activitat comuna entre les parròquies, el Bisbe diocesà podrà conferir a l’</w:t>
      </w:r>
      <w:r>
        <w:rPr>
          <w:rFonts w:ascii="Times New Roman" w:hAnsi="Times New Roman" w:cs="Times New Roman"/>
          <w:sz w:val="24"/>
        </w:rPr>
        <w:t>arxiprest</w:t>
      </w:r>
      <w:r w:rsidR="00E57272" w:rsidRPr="00836B29">
        <w:rPr>
          <w:rFonts w:ascii="Times New Roman" w:hAnsi="Times New Roman" w:cs="Times New Roman"/>
          <w:sz w:val="24"/>
        </w:rPr>
        <w:t xml:space="preserve"> altres facultats considerades oportunes, basant-se en el context concret.</w:t>
      </w:r>
    </w:p>
    <w:p w:rsidR="00E57272" w:rsidRPr="00836B29" w:rsidRDefault="00666795" w:rsidP="00E57272">
      <w:pPr>
        <w:keepNext/>
        <w:spacing w:before="300" w:after="0" w:line="240" w:lineRule="auto"/>
        <w:rPr>
          <w:rFonts w:ascii="Times New Roman" w:hAnsi="Times New Roman" w:cs="Times New Roman"/>
          <w:b/>
          <w:sz w:val="24"/>
        </w:rPr>
      </w:pPr>
      <w:proofErr w:type="spellStart"/>
      <w:r>
        <w:rPr>
          <w:rFonts w:ascii="Times New Roman" w:hAnsi="Times New Roman" w:cs="Times New Roman"/>
          <w:b/>
          <w:sz w:val="24"/>
        </w:rPr>
        <w:t>VII</w:t>
      </w:r>
      <w:r w:rsidR="00E57272" w:rsidRPr="00836B29">
        <w:rPr>
          <w:rFonts w:ascii="Times New Roman" w:hAnsi="Times New Roman" w:cs="Times New Roman"/>
          <w:b/>
          <w:sz w:val="24"/>
        </w:rPr>
        <w:t>.c</w:t>
      </w:r>
      <w:proofErr w:type="spellEnd"/>
      <w:r w:rsidR="00E57272" w:rsidRPr="00836B29">
        <w:rPr>
          <w:rFonts w:ascii="Times New Roman" w:hAnsi="Times New Roman" w:cs="Times New Roman"/>
          <w:b/>
          <w:sz w:val="24"/>
        </w:rPr>
        <w:t>. Unitat pastoral</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54. Inspirant-se en finalitats anàlogues, quan les circumstàncies ho requereixin, per raó de l’extensió territorial de l’arxiprestat o del gran nombre de fidels, i sigui, per tant, necessari afavorir millor la col·laboració orgànica entre parròquies limítrofes, després d’e</w:t>
      </w:r>
      <w:r w:rsidR="00836B29">
        <w:rPr>
          <w:rFonts w:ascii="Times New Roman" w:hAnsi="Times New Roman" w:cs="Times New Roman"/>
          <w:sz w:val="24"/>
        </w:rPr>
        <w:t>scoltar el Consell presbiteral,</w:t>
      </w:r>
      <w:r w:rsidRPr="00836B29">
        <w:rPr>
          <w:rStyle w:val="Refernciadenotaapeudepgina"/>
          <w:rFonts w:ascii="Times New Roman" w:hAnsi="Times New Roman" w:cs="Times New Roman"/>
          <w:sz w:val="24"/>
        </w:rPr>
        <w:footnoteReference w:id="68"/>
      </w:r>
      <w:r w:rsidRPr="00836B29">
        <w:rPr>
          <w:rFonts w:ascii="Times New Roman" w:hAnsi="Times New Roman" w:cs="Times New Roman"/>
          <w:sz w:val="24"/>
        </w:rPr>
        <w:t xml:space="preserve"> el Bisbe pot també decretar l’agrupació estable i institucional de diverses pa</w:t>
      </w:r>
      <w:r w:rsidR="00836B29">
        <w:rPr>
          <w:rFonts w:ascii="Times New Roman" w:hAnsi="Times New Roman" w:cs="Times New Roman"/>
          <w:sz w:val="24"/>
        </w:rPr>
        <w:t>rròquies dins de l’arxiprestat,</w:t>
      </w:r>
      <w:r w:rsidRPr="00836B29">
        <w:rPr>
          <w:rStyle w:val="Refernciadenotaapeudepgina"/>
          <w:rFonts w:ascii="Times New Roman" w:hAnsi="Times New Roman" w:cs="Times New Roman"/>
          <w:sz w:val="24"/>
        </w:rPr>
        <w:footnoteReference w:id="69"/>
      </w:r>
      <w:r w:rsidRPr="00836B29">
        <w:rPr>
          <w:rFonts w:ascii="Times New Roman" w:hAnsi="Times New Roman" w:cs="Times New Roman"/>
          <w:sz w:val="24"/>
        </w:rPr>
        <w:t xml:space="preserve"> tenint en compte alguns criteris concrets.</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55. Abans de res, és oportú que les agrupacions (denominades </w:t>
      </w:r>
      <w:r w:rsidR="00836B29" w:rsidRPr="00446A5E">
        <w:rPr>
          <w:rFonts w:ascii="Times New Roman" w:hAnsi="Times New Roman" w:cs="Times New Roman"/>
          <w:i/>
          <w:sz w:val="24"/>
        </w:rPr>
        <w:t>unitats pastorals</w:t>
      </w:r>
      <w:r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70"/>
      </w:r>
      <w:r w:rsidRPr="00836B29">
        <w:rPr>
          <w:rFonts w:ascii="Times New Roman" w:hAnsi="Times New Roman" w:cs="Times New Roman"/>
          <w:sz w:val="24"/>
        </w:rPr>
        <w:t xml:space="preserve"> siguin delimitades de la manera més homogènia possible, també des d’un punt de vista sociològic, perquè pugui ser feta una veritable p</w:t>
      </w:r>
      <w:r w:rsidR="00836B29">
        <w:rPr>
          <w:rFonts w:ascii="Times New Roman" w:hAnsi="Times New Roman" w:cs="Times New Roman"/>
          <w:sz w:val="24"/>
        </w:rPr>
        <w:t>astoral de conjunt o integrada,</w:t>
      </w:r>
      <w:r w:rsidRPr="00836B29">
        <w:rPr>
          <w:rStyle w:val="Refernciadenotaapeudepgina"/>
          <w:rFonts w:ascii="Times New Roman" w:hAnsi="Times New Roman" w:cs="Times New Roman"/>
          <w:sz w:val="24"/>
        </w:rPr>
        <w:footnoteReference w:id="71"/>
      </w:r>
      <w:r w:rsidRPr="00836B29">
        <w:rPr>
          <w:rFonts w:ascii="Times New Roman" w:hAnsi="Times New Roman" w:cs="Times New Roman"/>
          <w:sz w:val="24"/>
        </w:rPr>
        <w:t xml:space="preserve"> en perspectiva missionera.</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56. A més, cada parròquia d’una agrupació s’ha de confiar a un rector o també a un grup de sacerdots </w:t>
      </w:r>
      <w:r w:rsidRPr="00836B29">
        <w:rPr>
          <w:rFonts w:ascii="Times New Roman" w:hAnsi="Times New Roman" w:cs="Times New Roman"/>
          <w:i/>
          <w:sz w:val="24"/>
        </w:rPr>
        <w:t>in solidum</w:t>
      </w:r>
      <w:r w:rsidRPr="00836B29">
        <w:rPr>
          <w:rFonts w:ascii="Times New Roman" w:hAnsi="Times New Roman" w:cs="Times New Roman"/>
          <w:sz w:val="24"/>
        </w:rPr>
        <w:t>, que assumeixi la responsabilitat de to</w:t>
      </w:r>
      <w:r w:rsidR="00836B29">
        <w:rPr>
          <w:rFonts w:ascii="Times New Roman" w:hAnsi="Times New Roman" w:cs="Times New Roman"/>
          <w:sz w:val="24"/>
        </w:rPr>
        <w:t>tes les comunitats parroquials.</w:t>
      </w:r>
      <w:r w:rsidRPr="00836B29">
        <w:rPr>
          <w:rStyle w:val="Refernciadenotaapeudepgina"/>
          <w:rFonts w:ascii="Times New Roman" w:hAnsi="Times New Roman" w:cs="Times New Roman"/>
          <w:sz w:val="24"/>
        </w:rPr>
        <w:footnoteReference w:id="72"/>
      </w:r>
      <w:r w:rsidRPr="00836B29">
        <w:rPr>
          <w:rFonts w:ascii="Times New Roman" w:hAnsi="Times New Roman" w:cs="Times New Roman"/>
          <w:sz w:val="24"/>
        </w:rPr>
        <w:t xml:space="preserve"> Alternativament, on el Bisbe ho estimi convenient, una agrupació podrà també estar composta per diverses parròquies, confiades al mateix rector.</w:t>
      </w:r>
      <w:r w:rsidRPr="00836B29">
        <w:rPr>
          <w:rStyle w:val="Refernciadenotaapeudepgina"/>
          <w:rFonts w:ascii="Times New Roman" w:hAnsi="Times New Roman" w:cs="Times New Roman"/>
          <w:sz w:val="24"/>
        </w:rPr>
        <w:footnoteReference w:id="73"/>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57. En qualsevol cas, també en consideració a l’atenció que s’ha de donar als sacerdots, que sovint han exercit el ministeri de manera meritòria i que compten amb el reconeixement de les seves comunitats, així com pel bé dels mateixos fidels, vinculats amb efecte i gratitud als seus pastors, es requereix que, a l’hora de constituir una determinada agrupació, el Bisbe diocesà no estableixi amb el mateix decret que, en </w:t>
      </w:r>
      <w:r w:rsidRPr="00836B29">
        <w:rPr>
          <w:rFonts w:ascii="Times New Roman" w:hAnsi="Times New Roman" w:cs="Times New Roman"/>
          <w:sz w:val="24"/>
        </w:rPr>
        <w:lastRenderedPageBreak/>
        <w:t>diverses parròquies unid</w:t>
      </w:r>
      <w:r w:rsidR="00836B29">
        <w:rPr>
          <w:rFonts w:ascii="Times New Roman" w:hAnsi="Times New Roman" w:cs="Times New Roman"/>
          <w:sz w:val="24"/>
        </w:rPr>
        <w:t>es i confiades a un sol rector,</w:t>
      </w:r>
      <w:r w:rsidRPr="00836B29">
        <w:rPr>
          <w:rStyle w:val="Refernciadenotaapeudepgina"/>
          <w:rFonts w:ascii="Times New Roman" w:hAnsi="Times New Roman" w:cs="Times New Roman"/>
          <w:sz w:val="24"/>
        </w:rPr>
        <w:footnoteReference w:id="74"/>
      </w:r>
      <w:r w:rsidRPr="00836B29">
        <w:rPr>
          <w:rFonts w:ascii="Times New Roman" w:hAnsi="Times New Roman" w:cs="Times New Roman"/>
          <w:sz w:val="24"/>
        </w:rPr>
        <w:t xml:space="preserve"> altres eventuals rectors</w:t>
      </w:r>
      <w:r w:rsidR="00836B29">
        <w:rPr>
          <w:rFonts w:ascii="Times New Roman" w:hAnsi="Times New Roman" w:cs="Times New Roman"/>
          <w:sz w:val="24"/>
        </w:rPr>
        <w:t xml:space="preserve"> presents, encara en el càrrec,</w:t>
      </w:r>
      <w:r w:rsidRPr="00836B29">
        <w:rPr>
          <w:rStyle w:val="Refernciadenotaapeudepgina"/>
          <w:rFonts w:ascii="Times New Roman" w:hAnsi="Times New Roman" w:cs="Times New Roman"/>
          <w:sz w:val="24"/>
        </w:rPr>
        <w:footnoteReference w:id="75"/>
      </w:r>
      <w:r w:rsidRPr="00836B29">
        <w:rPr>
          <w:rFonts w:ascii="Times New Roman" w:hAnsi="Times New Roman" w:cs="Times New Roman"/>
          <w:sz w:val="24"/>
        </w:rPr>
        <w:t xml:space="preserve">siguin transferits automàticament a l’ofici de vicaris parroquials o remoguts </w:t>
      </w:r>
      <w:r w:rsidRPr="00836B29">
        <w:rPr>
          <w:rFonts w:ascii="Times New Roman" w:hAnsi="Times New Roman" w:cs="Times New Roman"/>
          <w:i/>
          <w:sz w:val="24"/>
        </w:rPr>
        <w:t>de facto</w:t>
      </w:r>
      <w:r w:rsidRPr="00836B29">
        <w:rPr>
          <w:rFonts w:ascii="Times New Roman" w:hAnsi="Times New Roman" w:cs="Times New Roman"/>
          <w:sz w:val="24"/>
        </w:rPr>
        <w:t xml:space="preserve"> del seu càrrec.</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58. En aquests casos, llevat que es tracti d’un nomenament </w:t>
      </w:r>
      <w:r w:rsidRPr="00836B29">
        <w:rPr>
          <w:rFonts w:ascii="Times New Roman" w:hAnsi="Times New Roman" w:cs="Times New Roman"/>
          <w:i/>
          <w:sz w:val="24"/>
        </w:rPr>
        <w:t>in solidum</w:t>
      </w:r>
      <w:r w:rsidRPr="00836B29">
        <w:rPr>
          <w:rFonts w:ascii="Times New Roman" w:hAnsi="Times New Roman" w:cs="Times New Roman"/>
          <w:sz w:val="24"/>
        </w:rPr>
        <w:t>, és competència del Bisbe diocesà establir, cas a cas, les funcions del sacerdot moderador d’aquestes agrupacions de parròquies, així com la relació que aque</w:t>
      </w:r>
      <w:r w:rsidR="00836B29">
        <w:rPr>
          <w:rFonts w:ascii="Times New Roman" w:hAnsi="Times New Roman" w:cs="Times New Roman"/>
          <w:sz w:val="24"/>
        </w:rPr>
        <w:t>st ha de tenir amb l’arxiprest,</w:t>
      </w:r>
      <w:r w:rsidRPr="00836B29">
        <w:rPr>
          <w:rStyle w:val="Refernciadenotaapeudepgina"/>
          <w:rFonts w:ascii="Times New Roman" w:hAnsi="Times New Roman" w:cs="Times New Roman"/>
          <w:sz w:val="24"/>
        </w:rPr>
        <w:footnoteReference w:id="76"/>
      </w:r>
      <w:r w:rsidR="00836B29">
        <w:rPr>
          <w:rFonts w:ascii="Times New Roman" w:hAnsi="Times New Roman" w:cs="Times New Roman"/>
          <w:sz w:val="24"/>
        </w:rPr>
        <w:t xml:space="preserve"> </w:t>
      </w:r>
      <w:r w:rsidRPr="00836B29">
        <w:rPr>
          <w:rFonts w:ascii="Times New Roman" w:hAnsi="Times New Roman" w:cs="Times New Roman"/>
          <w:sz w:val="24"/>
        </w:rPr>
        <w:t>en el qual està constituïda la unitat pastoral.</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59. Una vegada que el reagrupament de parròquies </w:t>
      </w:r>
      <w:r w:rsidR="00836B29">
        <w:rPr>
          <w:rFonts w:ascii="Times New Roman" w:hAnsi="Times New Roman" w:cs="Times New Roman"/>
          <w:sz w:val="24"/>
        </w:rPr>
        <w:t>—</w:t>
      </w:r>
      <w:r w:rsidRPr="00836B29">
        <w:rPr>
          <w:rFonts w:ascii="Times New Roman" w:hAnsi="Times New Roman" w:cs="Times New Roman"/>
          <w:sz w:val="24"/>
        </w:rPr>
        <w:t xml:space="preserve">arxiprestat o </w:t>
      </w:r>
      <w:r w:rsidR="00836B29">
        <w:rPr>
          <w:rFonts w:ascii="Times New Roman" w:hAnsi="Times New Roman" w:cs="Times New Roman"/>
          <w:sz w:val="24"/>
        </w:rPr>
        <w:t>«</w:t>
      </w:r>
      <w:r w:rsidRPr="00836B29">
        <w:rPr>
          <w:rFonts w:ascii="Times New Roman" w:hAnsi="Times New Roman" w:cs="Times New Roman"/>
          <w:sz w:val="24"/>
        </w:rPr>
        <w:t>unitat pastoral</w:t>
      </w:r>
      <w:r w:rsidR="00836B29">
        <w:rPr>
          <w:rFonts w:ascii="Times New Roman" w:hAnsi="Times New Roman" w:cs="Times New Roman"/>
          <w:sz w:val="24"/>
        </w:rPr>
        <w:t>»—</w:t>
      </w:r>
      <w:r w:rsidRPr="00836B29">
        <w:rPr>
          <w:rFonts w:ascii="Times New Roman" w:hAnsi="Times New Roman" w:cs="Times New Roman"/>
          <w:sz w:val="24"/>
        </w:rPr>
        <w:t xml:space="preserve"> hagi estat creada segons el dret, el Bisbe ha de determinar, segons l’oportunitat, si en ell, cadascuna de les parròquies han d’estar dotades de Consell pastoral parroquial,</w:t>
      </w:r>
      <w:r w:rsidRPr="00836B29">
        <w:rPr>
          <w:rStyle w:val="Refernciadenotaapeudepgina"/>
          <w:rFonts w:ascii="Times New Roman" w:hAnsi="Times New Roman" w:cs="Times New Roman"/>
          <w:sz w:val="24"/>
        </w:rPr>
        <w:footnoteReference w:id="77"/>
      </w:r>
      <w:r w:rsidRPr="00836B29">
        <w:rPr>
          <w:rFonts w:ascii="Times New Roman" w:hAnsi="Times New Roman" w:cs="Times New Roman"/>
          <w:sz w:val="24"/>
        </w:rPr>
        <w:t xml:space="preserve"> o si és millor que aquesta tasca sigui confiada a un únic Consell pastoral per a totes les comunitats interessades. En tot cas, les parròquies individuals integrades en l’agrupació, ja que conserven la seva personalitat i capacitat jurídica, han</w:t>
      </w:r>
      <w:r w:rsidR="00B1164E" w:rsidRPr="00836B29">
        <w:rPr>
          <w:rFonts w:ascii="Times New Roman" w:hAnsi="Times New Roman" w:cs="Times New Roman"/>
          <w:sz w:val="24"/>
        </w:rPr>
        <w:t xml:space="preserve"> </w:t>
      </w:r>
      <w:r w:rsidRPr="00836B29">
        <w:rPr>
          <w:rFonts w:ascii="Times New Roman" w:hAnsi="Times New Roman" w:cs="Times New Roman"/>
          <w:sz w:val="24"/>
        </w:rPr>
        <w:t>de mantenir el seu propi</w:t>
      </w:r>
      <w:r w:rsidR="00836B29">
        <w:rPr>
          <w:rFonts w:ascii="Times New Roman" w:hAnsi="Times New Roman" w:cs="Times New Roman"/>
          <w:sz w:val="24"/>
        </w:rPr>
        <w:t xml:space="preserve"> Consell d’assumptes econòmics.</w:t>
      </w:r>
      <w:r w:rsidRPr="00836B29">
        <w:rPr>
          <w:rStyle w:val="Refernciadenotaapeudepgina"/>
          <w:rFonts w:ascii="Times New Roman" w:hAnsi="Times New Roman" w:cs="Times New Roman"/>
          <w:sz w:val="24"/>
        </w:rPr>
        <w:footnoteReference w:id="78"/>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60. Amb el propòsit d’enriquir una acció evangelitzadora de conjunt i una cura pastoral més efectiva, és oportú que es constitueixin serveis pastorals comuns per a</w:t>
      </w:r>
      <w:r w:rsidR="00B1164E" w:rsidRPr="00836B29">
        <w:rPr>
          <w:rFonts w:ascii="Times New Roman" w:hAnsi="Times New Roman" w:cs="Times New Roman"/>
          <w:sz w:val="24"/>
        </w:rPr>
        <w:t xml:space="preserve"> </w:t>
      </w:r>
      <w:r w:rsidRPr="00836B29">
        <w:rPr>
          <w:rFonts w:ascii="Times New Roman" w:hAnsi="Times New Roman" w:cs="Times New Roman"/>
          <w:sz w:val="24"/>
        </w:rPr>
        <w:t>determinades àrees (per exemple, catequesi, caritat, pastoral juvenil o familiar) per a les parròquies de l’agrupació, amb la participació de tots els components del Poble de Déu, clergues, persones consagrades i fidels laics.</w:t>
      </w:r>
    </w:p>
    <w:p w:rsidR="00E57272" w:rsidRPr="00836B29" w:rsidRDefault="00666795" w:rsidP="00E57272">
      <w:pPr>
        <w:keepNext/>
        <w:spacing w:before="300" w:after="0" w:line="240" w:lineRule="auto"/>
        <w:rPr>
          <w:rFonts w:ascii="Times New Roman" w:hAnsi="Times New Roman" w:cs="Times New Roman"/>
          <w:b/>
          <w:sz w:val="24"/>
        </w:rPr>
      </w:pPr>
      <w:proofErr w:type="spellStart"/>
      <w:r>
        <w:rPr>
          <w:rFonts w:ascii="Times New Roman" w:hAnsi="Times New Roman" w:cs="Times New Roman"/>
          <w:b/>
          <w:sz w:val="24"/>
        </w:rPr>
        <w:t>VII</w:t>
      </w:r>
      <w:r w:rsidR="00E57272" w:rsidRPr="00836B29">
        <w:rPr>
          <w:rFonts w:ascii="Times New Roman" w:hAnsi="Times New Roman" w:cs="Times New Roman"/>
          <w:b/>
          <w:sz w:val="24"/>
        </w:rPr>
        <w:t>.d</w:t>
      </w:r>
      <w:proofErr w:type="spellEnd"/>
      <w:r w:rsidR="00E57272" w:rsidRPr="00836B29">
        <w:rPr>
          <w:rFonts w:ascii="Times New Roman" w:hAnsi="Times New Roman" w:cs="Times New Roman"/>
          <w:b/>
          <w:sz w:val="24"/>
        </w:rPr>
        <w:t>. Zona pastoral</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61. Si diverses </w:t>
      </w:r>
      <w:r w:rsidR="00836B29">
        <w:rPr>
          <w:rFonts w:ascii="Times New Roman" w:hAnsi="Times New Roman" w:cs="Times New Roman"/>
          <w:sz w:val="24"/>
        </w:rPr>
        <w:t>unitats pastorals</w:t>
      </w:r>
      <w:r w:rsidRPr="00836B29">
        <w:rPr>
          <w:rFonts w:ascii="Times New Roman" w:hAnsi="Times New Roman" w:cs="Times New Roman"/>
          <w:sz w:val="24"/>
        </w:rPr>
        <w:t xml:space="preserve"> poden constituir un arxiprestat, de la mateixa manera, sobretot en diòcesis territorialment més grans, el Bisbe, després d’escoltar el Consell presbiteral,</w:t>
      </w:r>
      <w:r w:rsidRPr="00836B29">
        <w:rPr>
          <w:rStyle w:val="Refernciadenotaapeudepgina"/>
          <w:rFonts w:ascii="Times New Roman" w:hAnsi="Times New Roman" w:cs="Times New Roman"/>
          <w:sz w:val="24"/>
        </w:rPr>
        <w:footnoteReference w:id="79"/>
      </w:r>
      <w:r w:rsidR="00836B29">
        <w:rPr>
          <w:rFonts w:ascii="Times New Roman" w:hAnsi="Times New Roman" w:cs="Times New Roman"/>
          <w:sz w:val="24"/>
        </w:rPr>
        <w:t xml:space="preserve"> </w:t>
      </w:r>
      <w:r w:rsidRPr="00836B29">
        <w:rPr>
          <w:rFonts w:ascii="Times New Roman" w:hAnsi="Times New Roman" w:cs="Times New Roman"/>
          <w:sz w:val="24"/>
        </w:rPr>
        <w:t xml:space="preserve">pot reunir diferents arxiprestats en </w:t>
      </w:r>
      <w:r w:rsidR="00836B29">
        <w:rPr>
          <w:rFonts w:ascii="Times New Roman" w:hAnsi="Times New Roman" w:cs="Times New Roman"/>
          <w:sz w:val="24"/>
        </w:rPr>
        <w:t>districtes</w:t>
      </w:r>
      <w:r w:rsidRPr="00836B29">
        <w:rPr>
          <w:rFonts w:ascii="Times New Roman" w:hAnsi="Times New Roman" w:cs="Times New Roman"/>
          <w:sz w:val="24"/>
        </w:rPr>
        <w:t xml:space="preserve"> o </w:t>
      </w:r>
      <w:r w:rsidR="00836B29">
        <w:rPr>
          <w:rFonts w:ascii="Times New Roman" w:hAnsi="Times New Roman" w:cs="Times New Roman"/>
          <w:sz w:val="24"/>
        </w:rPr>
        <w:t>zones pastorals</w:t>
      </w:r>
      <w:r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80"/>
      </w:r>
      <w:r w:rsidR="00836B29">
        <w:rPr>
          <w:rFonts w:ascii="Times New Roman" w:hAnsi="Times New Roman" w:cs="Times New Roman"/>
          <w:sz w:val="24"/>
        </w:rPr>
        <w:t xml:space="preserve"> </w:t>
      </w:r>
      <w:r w:rsidRPr="00836B29">
        <w:rPr>
          <w:rFonts w:ascii="Times New Roman" w:hAnsi="Times New Roman" w:cs="Times New Roman"/>
          <w:sz w:val="24"/>
        </w:rPr>
        <w:t>sota</w:t>
      </w:r>
      <w:r w:rsidR="00836B29">
        <w:rPr>
          <w:rFonts w:ascii="Times New Roman" w:hAnsi="Times New Roman" w:cs="Times New Roman"/>
          <w:sz w:val="24"/>
        </w:rPr>
        <w:t xml:space="preserve"> la guia d’un vicari episcopal,</w:t>
      </w:r>
      <w:r w:rsidRPr="00836B29">
        <w:rPr>
          <w:rStyle w:val="Refernciadenotaapeudepgina"/>
          <w:rFonts w:ascii="Times New Roman" w:hAnsi="Times New Roman" w:cs="Times New Roman"/>
          <w:sz w:val="24"/>
        </w:rPr>
        <w:footnoteReference w:id="81"/>
      </w:r>
      <w:r w:rsidR="00836B29">
        <w:rPr>
          <w:rFonts w:ascii="Times New Roman" w:hAnsi="Times New Roman" w:cs="Times New Roman"/>
          <w:sz w:val="24"/>
        </w:rPr>
        <w:t xml:space="preserve"> </w:t>
      </w:r>
      <w:r w:rsidRPr="00836B29">
        <w:rPr>
          <w:rFonts w:ascii="Times New Roman" w:hAnsi="Times New Roman" w:cs="Times New Roman"/>
          <w:sz w:val="24"/>
        </w:rPr>
        <w:t>amb potestat executiva ordinària per a l’administració pastoral de la zona, en nom de Bisbe diocesà, sota la seva autoritat i en comunió amb ell, a més de les facultats especials que aquest vulgui atribuir-li per a cada cas.</w:t>
      </w:r>
    </w:p>
    <w:p w:rsidR="00E57272" w:rsidRPr="00836B29" w:rsidRDefault="00E57272" w:rsidP="00E57272">
      <w:pPr>
        <w:keepNext/>
        <w:spacing w:before="300" w:after="0" w:line="240" w:lineRule="auto"/>
        <w:rPr>
          <w:rFonts w:ascii="Times New Roman" w:hAnsi="Times New Roman" w:cs="Times New Roman"/>
          <w:b/>
          <w:sz w:val="24"/>
        </w:rPr>
      </w:pPr>
      <w:r w:rsidRPr="00836B29">
        <w:rPr>
          <w:rFonts w:ascii="Times New Roman" w:hAnsi="Times New Roman" w:cs="Times New Roman"/>
          <w:b/>
          <w:sz w:val="24"/>
        </w:rPr>
        <w:t>VIII. Formes ordinàries i extraordinàries d’encàrrec de la cura pastoral de la comunitat parroquial</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62. En primer lloc, el rector i els altres preveres, en comunió amb el Bisbe, són una referència fonamental per a la comunitat parroquial, per la tasca de pastors que els correspon.</w:t>
      </w:r>
      <w:r w:rsidRPr="00836B29">
        <w:rPr>
          <w:rStyle w:val="Refernciadenotaapeudepgina"/>
          <w:rFonts w:ascii="Times New Roman" w:hAnsi="Times New Roman" w:cs="Times New Roman"/>
          <w:sz w:val="24"/>
        </w:rPr>
        <w:footnoteReference w:id="82"/>
      </w:r>
      <w:r w:rsidRPr="00836B29">
        <w:rPr>
          <w:rFonts w:ascii="Times New Roman" w:hAnsi="Times New Roman" w:cs="Times New Roman"/>
          <w:sz w:val="24"/>
        </w:rPr>
        <w:t xml:space="preserve"> El rector i el presbiteri, conreant la vida comuna i la fraternitat sacerdotal, </w:t>
      </w:r>
      <w:r w:rsidRPr="00836B29">
        <w:rPr>
          <w:rFonts w:ascii="Times New Roman" w:hAnsi="Times New Roman" w:cs="Times New Roman"/>
          <w:sz w:val="24"/>
        </w:rPr>
        <w:lastRenderedPageBreak/>
        <w:t>celebren la vida sacramental per a la comunitat i junt amb ella, i són cridats a organitzar la parròquia de tal manera que sigui un signe eficaç de comunió.</w:t>
      </w:r>
      <w:r w:rsidRPr="00836B29">
        <w:rPr>
          <w:rStyle w:val="Refernciadenotaapeudepgina"/>
          <w:rFonts w:ascii="Times New Roman" w:hAnsi="Times New Roman" w:cs="Times New Roman"/>
          <w:sz w:val="24"/>
        </w:rPr>
        <w:footnoteReference w:id="83"/>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63. En relació amb la presència i la missió dels preveres en la comunitat parroquial, mereix una </w:t>
      </w:r>
      <w:r w:rsidR="00836B29">
        <w:rPr>
          <w:rFonts w:ascii="Times New Roman" w:hAnsi="Times New Roman" w:cs="Times New Roman"/>
          <w:sz w:val="24"/>
        </w:rPr>
        <w:t>menció especial la vida comuna;</w:t>
      </w:r>
      <w:r w:rsidRPr="00836B29">
        <w:rPr>
          <w:rStyle w:val="Refernciadenotaapeudepgina"/>
          <w:rFonts w:ascii="Times New Roman" w:hAnsi="Times New Roman" w:cs="Times New Roman"/>
          <w:sz w:val="24"/>
        </w:rPr>
        <w:footnoteReference w:id="84"/>
      </w:r>
      <w:r w:rsidRPr="00836B29">
        <w:rPr>
          <w:rFonts w:ascii="Times New Roman" w:hAnsi="Times New Roman" w:cs="Times New Roman"/>
          <w:sz w:val="24"/>
        </w:rPr>
        <w:t>aquesta és recomanada pel c. 280, encara que no es prescrigui com una obligació per al clergat secular. Sobre això, cal recordar el valor fonamental de l’esperit de comunió, la pregària i l’acció</w:t>
      </w:r>
      <w:r w:rsidR="00836B29">
        <w:rPr>
          <w:rFonts w:ascii="Times New Roman" w:hAnsi="Times New Roman" w:cs="Times New Roman"/>
          <w:sz w:val="24"/>
        </w:rPr>
        <w:t xml:space="preserve"> pastoral comuna dels clergues,</w:t>
      </w:r>
      <w:r w:rsidRPr="00836B29">
        <w:rPr>
          <w:rStyle w:val="Refernciadenotaapeudepgina"/>
          <w:rFonts w:ascii="Times New Roman" w:hAnsi="Times New Roman" w:cs="Times New Roman"/>
          <w:sz w:val="24"/>
        </w:rPr>
        <w:footnoteReference w:id="85"/>
      </w:r>
      <w:r w:rsidRPr="00836B29">
        <w:rPr>
          <w:rFonts w:ascii="Times New Roman" w:hAnsi="Times New Roman" w:cs="Times New Roman"/>
          <w:sz w:val="24"/>
        </w:rPr>
        <w:t xml:space="preserve"> amb vista a un testimoniatge efectiu de fraternitat sacramental</w:t>
      </w:r>
      <w:r w:rsidRPr="00836B29">
        <w:rPr>
          <w:rStyle w:val="Refernciadenotaapeudepgina"/>
          <w:rFonts w:ascii="Times New Roman" w:hAnsi="Times New Roman" w:cs="Times New Roman"/>
          <w:sz w:val="24"/>
        </w:rPr>
        <w:footnoteReference w:id="86"/>
      </w:r>
      <w:r w:rsidRPr="00836B29">
        <w:rPr>
          <w:rFonts w:ascii="Times New Roman" w:hAnsi="Times New Roman" w:cs="Times New Roman"/>
          <w:sz w:val="24"/>
        </w:rPr>
        <w:t xml:space="preserve"> i a una acció evangelitzadora més eficaç.</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64. Quan el presbiteri experimenta la vida comunitària, la seva identitat sacerdotal s’enforteix, les seves preocupacions materials disminueixen i la temptació de l’individualisme dóna pas a la profunditat de la relació personal. La pregària comuna, la reflexió compartida i l’estudi, que mai no han de faltar en la vida sacerdotal, poden ser de gran suport a la formació d’una espiritualitat sacerdotal encarnada en la vida quotidiana.</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En tot cas, serà convenient que, segons el seu discerniment i en la mesura del possible, el Bisbe tingui en compte l’afinitat humana i espiritual entre els sacerdots, als qui vulgui confiar una parròquia o una agrupació de parròquies, convidant-los a una generosa disponibilitat per a la nova missió pastoral ja alguna forma de compartir la vida amb els seus germans preveres.</w:t>
      </w:r>
      <w:r w:rsidRPr="00836B29">
        <w:rPr>
          <w:rStyle w:val="Refernciadenotaapeudepgina"/>
          <w:rFonts w:ascii="Times New Roman" w:hAnsi="Times New Roman" w:cs="Times New Roman"/>
          <w:sz w:val="24"/>
        </w:rPr>
        <w:footnoteReference w:id="87"/>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65. En alguns casos, sobretot on no hi ha tradició o costum de casa parroquial, o quan aquesta no està disponible per alguna raó com a habitatge del sacerdot, pot succeir que aquest torni a viure amb la seva família d’origen, el primer lloc de formació humana i de descobriment vocacional.</w:t>
      </w:r>
      <w:r w:rsidRPr="00836B29">
        <w:rPr>
          <w:rStyle w:val="Refernciadenotaapeudepgina"/>
          <w:rFonts w:ascii="Times New Roman" w:hAnsi="Times New Roman" w:cs="Times New Roman"/>
          <w:sz w:val="24"/>
        </w:rPr>
        <w:footnoteReference w:id="88"/>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Aquesta sistematització, per una banda, es revela com una aportació positiva per a la vida quotidiana del sacerdot, en el sentit que li garanteix un ambient domèstic serè i estable, sobretot quan els pares estan encara presents. Per una altra, s’ha d’evitar que aquestes relacions familiars siguin viscudes pel sacerdot amb dependència interior i menor disponibilitat per al ministeri a temps ple, o com una alternativa excloent </w:t>
      </w:r>
      <w:r w:rsidR="00836B29">
        <w:rPr>
          <w:rFonts w:ascii="Times New Roman" w:hAnsi="Times New Roman" w:cs="Times New Roman"/>
          <w:sz w:val="24"/>
        </w:rPr>
        <w:t>—</w:t>
      </w:r>
      <w:r w:rsidRPr="00836B29">
        <w:rPr>
          <w:rFonts w:ascii="Times New Roman" w:hAnsi="Times New Roman" w:cs="Times New Roman"/>
          <w:sz w:val="24"/>
        </w:rPr>
        <w:t>més aviat que com un complement</w:t>
      </w:r>
      <w:r w:rsidR="00836B29">
        <w:rPr>
          <w:rFonts w:ascii="Times New Roman" w:hAnsi="Times New Roman" w:cs="Times New Roman"/>
          <w:sz w:val="24"/>
        </w:rPr>
        <w:t>—</w:t>
      </w:r>
      <w:r w:rsidRPr="00836B29">
        <w:rPr>
          <w:rFonts w:ascii="Times New Roman" w:hAnsi="Times New Roman" w:cs="Times New Roman"/>
          <w:sz w:val="24"/>
        </w:rPr>
        <w:t xml:space="preserve"> de la relació amb la família presbiteral i amb la comunitat de fidels laics.</w:t>
      </w:r>
    </w:p>
    <w:p w:rsidR="00E57272" w:rsidRPr="00836B29" w:rsidRDefault="00666795" w:rsidP="00E57272">
      <w:pPr>
        <w:keepNext/>
        <w:spacing w:before="300" w:after="0" w:line="240" w:lineRule="auto"/>
        <w:rPr>
          <w:rFonts w:ascii="Times New Roman" w:hAnsi="Times New Roman" w:cs="Times New Roman"/>
          <w:b/>
          <w:sz w:val="24"/>
        </w:rPr>
      </w:pPr>
      <w:proofErr w:type="spellStart"/>
      <w:r>
        <w:rPr>
          <w:rFonts w:ascii="Times New Roman" w:hAnsi="Times New Roman" w:cs="Times New Roman"/>
          <w:b/>
          <w:sz w:val="24"/>
        </w:rPr>
        <w:t>VIII</w:t>
      </w:r>
      <w:r w:rsidR="00E57272" w:rsidRPr="00836B29">
        <w:rPr>
          <w:rFonts w:ascii="Times New Roman" w:hAnsi="Times New Roman" w:cs="Times New Roman"/>
          <w:b/>
          <w:sz w:val="24"/>
        </w:rPr>
        <w:t>.a</w:t>
      </w:r>
      <w:proofErr w:type="spellEnd"/>
      <w:r w:rsidR="00E57272" w:rsidRPr="00836B29">
        <w:rPr>
          <w:rFonts w:ascii="Times New Roman" w:hAnsi="Times New Roman" w:cs="Times New Roman"/>
          <w:b/>
          <w:sz w:val="24"/>
        </w:rPr>
        <w:t>. Rector</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66. L’ofici de rector comporta la plena cura d’ànimes</w:t>
      </w:r>
      <w:r w:rsidRPr="00836B29">
        <w:rPr>
          <w:rStyle w:val="Refernciadenotaapeudepgina"/>
          <w:rFonts w:ascii="Times New Roman" w:hAnsi="Times New Roman" w:cs="Times New Roman"/>
          <w:sz w:val="24"/>
        </w:rPr>
        <w:footnoteReference w:id="89"/>
      </w:r>
      <w:r w:rsidRPr="00836B29">
        <w:rPr>
          <w:rFonts w:ascii="Times New Roman" w:hAnsi="Times New Roman" w:cs="Times New Roman"/>
          <w:sz w:val="24"/>
        </w:rPr>
        <w:t xml:space="preserve"> i, en conseqüència, perquè un fidel sigui designat vàlidament rector, ha d’haver rebut l’orde del presbiterat,</w:t>
      </w:r>
      <w:r w:rsidRPr="00836B29">
        <w:rPr>
          <w:rStyle w:val="Refernciadenotaapeudepgina"/>
          <w:rFonts w:ascii="Times New Roman" w:hAnsi="Times New Roman" w:cs="Times New Roman"/>
          <w:sz w:val="24"/>
        </w:rPr>
        <w:footnoteReference w:id="90"/>
      </w:r>
      <w:r w:rsidRPr="00836B29">
        <w:rPr>
          <w:rFonts w:ascii="Times New Roman" w:hAnsi="Times New Roman" w:cs="Times New Roman"/>
          <w:sz w:val="24"/>
        </w:rPr>
        <w:t xml:space="preserve"> excloent qualsevol possibilitat de nomenar el qui no posseeixi aquest títol o les relatives funcions, fins i tot en cas de manca de sacerdots. Precisament a causa de la relació de coneixement i proximitat que es requereix entre el pastor i la comunitat, l’ofici de rector no pot confiar-</w:t>
      </w:r>
      <w:r w:rsidRPr="00836B29">
        <w:rPr>
          <w:rFonts w:ascii="Times New Roman" w:hAnsi="Times New Roman" w:cs="Times New Roman"/>
          <w:sz w:val="24"/>
        </w:rPr>
        <w:lastRenderedPageBreak/>
        <w:t>se a una persona jurídica.</w:t>
      </w:r>
      <w:r w:rsidRPr="00836B29">
        <w:rPr>
          <w:rStyle w:val="Refernciadenotaapeudepgina"/>
          <w:rFonts w:ascii="Times New Roman" w:hAnsi="Times New Roman" w:cs="Times New Roman"/>
          <w:sz w:val="24"/>
        </w:rPr>
        <w:footnoteReference w:id="91"/>
      </w:r>
      <w:r w:rsidR="007813AE">
        <w:rPr>
          <w:rFonts w:ascii="Times New Roman" w:hAnsi="Times New Roman" w:cs="Times New Roman"/>
          <w:sz w:val="24"/>
        </w:rPr>
        <w:t xml:space="preserve"> En particular</w:t>
      </w:r>
      <w:r w:rsidRPr="00836B29">
        <w:rPr>
          <w:rFonts w:ascii="Times New Roman" w:hAnsi="Times New Roman" w:cs="Times New Roman"/>
          <w:sz w:val="24"/>
        </w:rPr>
        <w:t xml:space="preserve"> </w:t>
      </w:r>
      <w:r w:rsidR="007813AE">
        <w:rPr>
          <w:rFonts w:ascii="Times New Roman" w:hAnsi="Times New Roman" w:cs="Times New Roman"/>
          <w:sz w:val="24"/>
        </w:rPr>
        <w:t>—</w:t>
      </w:r>
      <w:r w:rsidRPr="00836B29">
        <w:rPr>
          <w:rFonts w:ascii="Times New Roman" w:hAnsi="Times New Roman" w:cs="Times New Roman"/>
          <w:sz w:val="24"/>
        </w:rPr>
        <w:t>a</w:t>
      </w:r>
      <w:r w:rsidR="007813AE">
        <w:rPr>
          <w:rFonts w:ascii="Times New Roman" w:hAnsi="Times New Roman" w:cs="Times New Roman"/>
          <w:sz w:val="24"/>
        </w:rPr>
        <w:t xml:space="preserve"> part del que disposa el c. 517 §</w:t>
      </w:r>
      <w:r w:rsidRPr="00836B29">
        <w:rPr>
          <w:rFonts w:ascii="Times New Roman" w:hAnsi="Times New Roman" w:cs="Times New Roman"/>
          <w:sz w:val="24"/>
        </w:rPr>
        <w:t>1-2</w:t>
      </w:r>
      <w:r w:rsidR="007813AE">
        <w:rPr>
          <w:rFonts w:ascii="Times New Roman" w:hAnsi="Times New Roman" w:cs="Times New Roman"/>
          <w:sz w:val="24"/>
        </w:rPr>
        <w:t>—,</w:t>
      </w:r>
      <w:r w:rsidRPr="00836B29">
        <w:rPr>
          <w:rFonts w:ascii="Times New Roman" w:hAnsi="Times New Roman" w:cs="Times New Roman"/>
          <w:sz w:val="24"/>
        </w:rPr>
        <w:t xml:space="preserve"> l’ofici de rector no es pot confiar a un grup de persones, compost per clergues i laics. En conseqüència, s’han d’evitar noms com </w:t>
      </w:r>
      <w:r w:rsidRPr="00836B29">
        <w:rPr>
          <w:rFonts w:ascii="Times New Roman" w:hAnsi="Times New Roman" w:cs="Times New Roman"/>
          <w:i/>
          <w:sz w:val="24"/>
        </w:rPr>
        <w:t>equip guia</w:t>
      </w:r>
      <w:r w:rsidRPr="00836B29">
        <w:rPr>
          <w:rFonts w:ascii="Times New Roman" w:hAnsi="Times New Roman" w:cs="Times New Roman"/>
          <w:sz w:val="24"/>
        </w:rPr>
        <w:t xml:space="preserve"> o altres similars, que se</w:t>
      </w:r>
      <w:r w:rsidR="007813AE">
        <w:rPr>
          <w:rFonts w:ascii="Times New Roman" w:hAnsi="Times New Roman" w:cs="Times New Roman"/>
          <w:sz w:val="24"/>
        </w:rPr>
        <w:t>mblin expressar un govern col·le</w:t>
      </w:r>
      <w:r w:rsidRPr="00836B29">
        <w:rPr>
          <w:rFonts w:ascii="Times New Roman" w:hAnsi="Times New Roman" w:cs="Times New Roman"/>
          <w:sz w:val="24"/>
        </w:rPr>
        <w:t>giat de la parròquia.</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67. Com a conseqüència de ser el </w:t>
      </w:r>
      <w:r w:rsidR="007813AE">
        <w:rPr>
          <w:rFonts w:ascii="Times New Roman" w:hAnsi="Times New Roman" w:cs="Times New Roman"/>
          <w:sz w:val="24"/>
        </w:rPr>
        <w:t>«</w:t>
      </w:r>
      <w:r w:rsidRPr="00446A5E">
        <w:rPr>
          <w:rFonts w:ascii="Times New Roman" w:hAnsi="Times New Roman" w:cs="Times New Roman"/>
          <w:sz w:val="24"/>
        </w:rPr>
        <w:t>pastor propi de la parròquia que se li ha confiat</w:t>
      </w:r>
      <w:r w:rsidR="007813AE">
        <w:rPr>
          <w:rFonts w:ascii="Times New Roman" w:hAnsi="Times New Roman" w:cs="Times New Roman"/>
          <w:sz w:val="24"/>
        </w:rPr>
        <w:t>»</w:t>
      </w:r>
      <w:r w:rsidRPr="00836B29">
        <w:rPr>
          <w:rStyle w:val="Refernciadenotaapeudepgina"/>
          <w:rFonts w:ascii="Times New Roman" w:hAnsi="Times New Roman" w:cs="Times New Roman"/>
          <w:sz w:val="24"/>
        </w:rPr>
        <w:footnoteReference w:id="92"/>
      </w:r>
      <w:r w:rsidR="007813AE">
        <w:rPr>
          <w:rFonts w:ascii="Times New Roman" w:hAnsi="Times New Roman" w:cs="Times New Roman"/>
          <w:sz w:val="24"/>
        </w:rPr>
        <w:t>,</w:t>
      </w:r>
      <w:r w:rsidRPr="00836B29">
        <w:rPr>
          <w:rFonts w:ascii="Times New Roman" w:hAnsi="Times New Roman" w:cs="Times New Roman"/>
          <w:sz w:val="24"/>
        </w:rPr>
        <w:t xml:space="preserve"> al rector correspon </w:t>
      </w:r>
      <w:r w:rsidRPr="00836B29">
        <w:rPr>
          <w:rFonts w:ascii="Times New Roman" w:hAnsi="Times New Roman" w:cs="Times New Roman"/>
          <w:i/>
          <w:sz w:val="24"/>
        </w:rPr>
        <w:t>ipso iure</w:t>
      </w:r>
      <w:r w:rsidRPr="00836B29">
        <w:rPr>
          <w:rFonts w:ascii="Times New Roman" w:hAnsi="Times New Roman" w:cs="Times New Roman"/>
          <w:sz w:val="24"/>
        </w:rPr>
        <w:t xml:space="preserve"> la repre</w:t>
      </w:r>
      <w:r w:rsidR="007813AE">
        <w:rPr>
          <w:rFonts w:ascii="Times New Roman" w:hAnsi="Times New Roman" w:cs="Times New Roman"/>
          <w:sz w:val="24"/>
        </w:rPr>
        <w:t>sentació legal de la parròquia.</w:t>
      </w:r>
      <w:r w:rsidRPr="00836B29">
        <w:rPr>
          <w:rStyle w:val="Refernciadenotaapeudepgina"/>
          <w:rFonts w:ascii="Times New Roman" w:hAnsi="Times New Roman" w:cs="Times New Roman"/>
          <w:sz w:val="24"/>
        </w:rPr>
        <w:footnoteReference w:id="93"/>
      </w:r>
      <w:r w:rsidRPr="00836B29">
        <w:rPr>
          <w:rFonts w:ascii="Times New Roman" w:hAnsi="Times New Roman" w:cs="Times New Roman"/>
          <w:sz w:val="24"/>
        </w:rPr>
        <w:t xml:space="preserve"> Ell és l’administrador responsable dels béns parroquials, que són </w:t>
      </w:r>
      <w:r w:rsidR="007813AE" w:rsidRPr="00446A5E">
        <w:rPr>
          <w:rFonts w:ascii="Times New Roman" w:hAnsi="Times New Roman" w:cs="Times New Roman"/>
          <w:i/>
          <w:sz w:val="24"/>
        </w:rPr>
        <w:t>béns eclesiàstics</w:t>
      </w:r>
      <w:r w:rsidRPr="00836B29">
        <w:rPr>
          <w:rFonts w:ascii="Times New Roman" w:hAnsi="Times New Roman" w:cs="Times New Roman"/>
          <w:sz w:val="24"/>
        </w:rPr>
        <w:t xml:space="preserve"> i, per això, estan subjectes a les relatives normes canòniques.</w:t>
      </w:r>
      <w:r w:rsidRPr="00836B29">
        <w:rPr>
          <w:rStyle w:val="Refernciadenotaapeudepgina"/>
          <w:rFonts w:ascii="Times New Roman" w:hAnsi="Times New Roman" w:cs="Times New Roman"/>
          <w:sz w:val="24"/>
        </w:rPr>
        <w:footnoteReference w:id="94"/>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68. Com afirma el Concili Ecumènic Vaticà II, </w:t>
      </w:r>
      <w:r w:rsidR="009E4C31">
        <w:rPr>
          <w:rFonts w:ascii="Times New Roman" w:hAnsi="Times New Roman" w:cs="Times New Roman"/>
          <w:sz w:val="24"/>
        </w:rPr>
        <w:t>«</w:t>
      </w:r>
      <w:r w:rsidRPr="00446A5E">
        <w:rPr>
          <w:rFonts w:ascii="Times New Roman" w:hAnsi="Times New Roman" w:cs="Times New Roman"/>
          <w:sz w:val="24"/>
        </w:rPr>
        <w:t>cada rector ha de tenir a la seva parròquia l’estabilitat que exigeixi el bé de les ànimes</w:t>
      </w:r>
      <w:r w:rsidR="009E4C31">
        <w:rPr>
          <w:rFonts w:ascii="Times New Roman" w:hAnsi="Times New Roman" w:cs="Times New Roman"/>
          <w:sz w:val="24"/>
        </w:rPr>
        <w:t>».</w:t>
      </w:r>
      <w:r w:rsidRPr="00446A5E">
        <w:rPr>
          <w:rStyle w:val="Refernciadenotaapeudepgina"/>
          <w:rFonts w:ascii="Times New Roman" w:hAnsi="Times New Roman" w:cs="Times New Roman"/>
          <w:sz w:val="24"/>
        </w:rPr>
        <w:footnoteReference w:id="95"/>
      </w:r>
      <w:r w:rsidRPr="00446A5E">
        <w:rPr>
          <w:rFonts w:ascii="Times New Roman" w:hAnsi="Times New Roman" w:cs="Times New Roman"/>
          <w:sz w:val="24"/>
        </w:rPr>
        <w:t xml:space="preserve"> </w:t>
      </w:r>
      <w:r w:rsidRPr="00836B29">
        <w:rPr>
          <w:rFonts w:ascii="Times New Roman" w:hAnsi="Times New Roman" w:cs="Times New Roman"/>
          <w:sz w:val="24"/>
        </w:rPr>
        <w:t xml:space="preserve">Com a principi general, per tant, es requereix que el rector sigui </w:t>
      </w:r>
      <w:r w:rsidR="009E4C31">
        <w:rPr>
          <w:rFonts w:ascii="Times New Roman" w:hAnsi="Times New Roman" w:cs="Times New Roman"/>
          <w:sz w:val="24"/>
        </w:rPr>
        <w:t>«</w:t>
      </w:r>
      <w:r w:rsidRPr="00836B29">
        <w:rPr>
          <w:rFonts w:ascii="Times New Roman" w:hAnsi="Times New Roman" w:cs="Times New Roman"/>
          <w:sz w:val="24"/>
        </w:rPr>
        <w:t>nomenat per un temps indeterminat</w:t>
      </w:r>
      <w:r w:rsidR="009E4C31">
        <w:rPr>
          <w:rFonts w:ascii="Times New Roman" w:hAnsi="Times New Roman" w:cs="Times New Roman"/>
          <w:sz w:val="24"/>
        </w:rPr>
        <w:t>»</w:t>
      </w:r>
      <w:r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96"/>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Tanmateix, el Bisbe diocesà pot nomenar rectors per un temps determinat, si així ha estat establert per decret per la Conferència Episcopal. Per raó de la necessitat que el rector pugui establir un vincle efectiu i eficaç amb la comunitat que li ha estat confiada, és convenient que les Conferències Episcopals no estableixin un temps massa breu, inferior a cinc anys, per a un nomenament per temps determinat.</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69. En tot cas, els rectors, fins i tot si són nomenats per un </w:t>
      </w:r>
      <w:r w:rsidR="009E4C31">
        <w:rPr>
          <w:rFonts w:ascii="Times New Roman" w:hAnsi="Times New Roman" w:cs="Times New Roman"/>
          <w:sz w:val="24"/>
        </w:rPr>
        <w:t>temps indeterminat, o abans de l’expir</w:t>
      </w:r>
      <w:r w:rsidRPr="00836B29">
        <w:rPr>
          <w:rFonts w:ascii="Times New Roman" w:hAnsi="Times New Roman" w:cs="Times New Roman"/>
          <w:sz w:val="24"/>
        </w:rPr>
        <w:t>ació del temps det</w:t>
      </w:r>
      <w:r w:rsidR="009E4C31">
        <w:rPr>
          <w:rFonts w:ascii="Times New Roman" w:hAnsi="Times New Roman" w:cs="Times New Roman"/>
          <w:sz w:val="24"/>
        </w:rPr>
        <w:t>erminat</w:t>
      </w:r>
      <w:r w:rsidRPr="00836B29">
        <w:rPr>
          <w:rFonts w:ascii="Times New Roman" w:hAnsi="Times New Roman" w:cs="Times New Roman"/>
          <w:sz w:val="24"/>
        </w:rPr>
        <w:t>, han d’estar disponibles per a ser eventualment transferits a una alt</w:t>
      </w:r>
      <w:r w:rsidR="009E4C31">
        <w:rPr>
          <w:rFonts w:ascii="Times New Roman" w:hAnsi="Times New Roman" w:cs="Times New Roman"/>
          <w:sz w:val="24"/>
        </w:rPr>
        <w:t>ra parròquia o a un altre ofici</w:t>
      </w:r>
      <w:r w:rsidRPr="00836B29">
        <w:rPr>
          <w:rFonts w:ascii="Times New Roman" w:hAnsi="Times New Roman" w:cs="Times New Roman"/>
          <w:sz w:val="24"/>
        </w:rPr>
        <w:t xml:space="preserve"> </w:t>
      </w:r>
      <w:r w:rsidR="009E4C31">
        <w:rPr>
          <w:rFonts w:ascii="Times New Roman" w:hAnsi="Times New Roman" w:cs="Times New Roman"/>
          <w:sz w:val="24"/>
        </w:rPr>
        <w:t>«</w:t>
      </w:r>
      <w:r w:rsidRPr="00446A5E">
        <w:rPr>
          <w:rFonts w:ascii="Times New Roman" w:hAnsi="Times New Roman" w:cs="Times New Roman"/>
          <w:sz w:val="24"/>
        </w:rPr>
        <w:t>quan el bé de les ànimes o la necessitat o la utilitat de l’Església ho requereixen</w:t>
      </w:r>
      <w:r w:rsidR="009E4C31">
        <w:rPr>
          <w:rFonts w:ascii="Times New Roman" w:hAnsi="Times New Roman" w:cs="Times New Roman"/>
          <w:sz w:val="24"/>
        </w:rPr>
        <w:t>»</w:t>
      </w:r>
      <w:r w:rsidRPr="009E4C31">
        <w:rPr>
          <w:rFonts w:ascii="Times New Roman" w:hAnsi="Times New Roman" w:cs="Times New Roman"/>
          <w:sz w:val="24"/>
        </w:rPr>
        <w:t>.</w:t>
      </w:r>
      <w:r w:rsidRPr="00836B29">
        <w:rPr>
          <w:rStyle w:val="Refernciadenotaapeudepgina"/>
          <w:rFonts w:ascii="Times New Roman" w:hAnsi="Times New Roman" w:cs="Times New Roman"/>
          <w:sz w:val="24"/>
        </w:rPr>
        <w:footnoteReference w:id="97"/>
      </w:r>
      <w:r w:rsidRPr="00836B29">
        <w:rPr>
          <w:rFonts w:ascii="Times New Roman" w:hAnsi="Times New Roman" w:cs="Times New Roman"/>
          <w:sz w:val="24"/>
        </w:rPr>
        <w:t xml:space="preserve"> És útil recordar que el rector està al servei de la parròquia, i no a l’inrevés.</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70. Ordinàriament, on sigui possible, és bo que el rector tingui la cura pastoral d’una sola parròquia, però </w:t>
      </w:r>
      <w:r w:rsidR="009E4C31">
        <w:rPr>
          <w:rFonts w:ascii="Times New Roman" w:hAnsi="Times New Roman" w:cs="Times New Roman"/>
          <w:sz w:val="24"/>
        </w:rPr>
        <w:t>«</w:t>
      </w:r>
      <w:r w:rsidRPr="00446A5E">
        <w:rPr>
          <w:rFonts w:ascii="Times New Roman" w:hAnsi="Times New Roman" w:cs="Times New Roman"/>
          <w:sz w:val="24"/>
        </w:rPr>
        <w:t>per escassetat de sacerdots o altres circumstàncies, es pot confiar a un mateix rector la cura de diverses parròquies properes</w:t>
      </w:r>
      <w:r w:rsidR="009E4C31">
        <w:rPr>
          <w:rFonts w:ascii="Times New Roman" w:hAnsi="Times New Roman" w:cs="Times New Roman"/>
          <w:sz w:val="24"/>
        </w:rPr>
        <w:t>».</w:t>
      </w:r>
      <w:r w:rsidRPr="00446A5E">
        <w:rPr>
          <w:rStyle w:val="Refernciadenotaapeudepgina"/>
          <w:rFonts w:ascii="Times New Roman" w:hAnsi="Times New Roman" w:cs="Times New Roman"/>
          <w:sz w:val="24"/>
        </w:rPr>
        <w:footnoteReference w:id="98"/>
      </w:r>
      <w:r w:rsidRPr="00446A5E">
        <w:rPr>
          <w:rFonts w:ascii="Times New Roman" w:hAnsi="Times New Roman" w:cs="Times New Roman"/>
          <w:sz w:val="24"/>
        </w:rPr>
        <w:t xml:space="preserve"> Per exemple, entre </w:t>
      </w:r>
      <w:r w:rsidR="009E4C31">
        <w:rPr>
          <w:rFonts w:ascii="Times New Roman" w:hAnsi="Times New Roman" w:cs="Times New Roman"/>
          <w:sz w:val="24"/>
        </w:rPr>
        <w:t>«</w:t>
      </w:r>
      <w:r w:rsidRPr="00446A5E">
        <w:rPr>
          <w:rFonts w:ascii="Times New Roman" w:hAnsi="Times New Roman" w:cs="Times New Roman"/>
          <w:sz w:val="24"/>
        </w:rPr>
        <w:t>altres circumstàncies</w:t>
      </w:r>
      <w:r w:rsidR="009E4C31">
        <w:rPr>
          <w:rFonts w:ascii="Times New Roman" w:hAnsi="Times New Roman" w:cs="Times New Roman"/>
          <w:sz w:val="24"/>
        </w:rPr>
        <w:t>»</w:t>
      </w:r>
      <w:r w:rsidRPr="00446A5E">
        <w:rPr>
          <w:rFonts w:ascii="Times New Roman" w:hAnsi="Times New Roman" w:cs="Times New Roman"/>
          <w:sz w:val="24"/>
        </w:rPr>
        <w:t xml:space="preserve"> </w:t>
      </w:r>
      <w:r w:rsidRPr="00836B29">
        <w:rPr>
          <w:rFonts w:ascii="Times New Roman" w:hAnsi="Times New Roman" w:cs="Times New Roman"/>
          <w:sz w:val="24"/>
        </w:rPr>
        <w:t>es pot considerar que el territori o la població de les parròquies interessades són reduïts, com també que limitin entre si. El Bisbe diocesà ha de valorar atentament que, si es confien diverses parròquies al mateix rector, aquest pugui exercir plenament i concretament l’ofici de rector com a veritable pasto</w:t>
      </w:r>
      <w:r w:rsidR="009E4C31">
        <w:rPr>
          <w:rFonts w:ascii="Times New Roman" w:hAnsi="Times New Roman" w:cs="Times New Roman"/>
          <w:sz w:val="24"/>
        </w:rPr>
        <w:t>r de totes i cadascuna d’elles.</w:t>
      </w:r>
      <w:r w:rsidRPr="00836B29">
        <w:rPr>
          <w:rStyle w:val="Refernciadenotaapeudepgina"/>
          <w:rFonts w:ascii="Times New Roman" w:hAnsi="Times New Roman" w:cs="Times New Roman"/>
          <w:sz w:val="24"/>
        </w:rPr>
        <w:footnoteReference w:id="99"/>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71. Un cop nomenat, el rector roman en el ple exercici de les funcions que li han estat confiades, amb tots els drets i les responsabilitats, fins que no hi hagi cessat l</w:t>
      </w:r>
      <w:r w:rsidR="009E4C31">
        <w:rPr>
          <w:rFonts w:ascii="Times New Roman" w:hAnsi="Times New Roman" w:cs="Times New Roman"/>
          <w:sz w:val="24"/>
        </w:rPr>
        <w:t>egítimament seu ofici pastoral.</w:t>
      </w:r>
      <w:r w:rsidRPr="00836B29">
        <w:rPr>
          <w:rStyle w:val="Refernciadenotaapeudepgina"/>
          <w:rFonts w:ascii="Times New Roman" w:hAnsi="Times New Roman" w:cs="Times New Roman"/>
          <w:sz w:val="24"/>
        </w:rPr>
        <w:footnoteReference w:id="100"/>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Per a la seva remoció o trasllat abans del expiració del mandat, s’han d’observar els relatius procediments canònics, que l’Església utilitza per discernir el que és conv</w:t>
      </w:r>
      <w:r w:rsidR="009E4C31">
        <w:rPr>
          <w:rFonts w:ascii="Times New Roman" w:hAnsi="Times New Roman" w:cs="Times New Roman"/>
          <w:sz w:val="24"/>
        </w:rPr>
        <w:t>enient en cada cas concret.</w:t>
      </w:r>
      <w:r w:rsidRPr="00836B29">
        <w:rPr>
          <w:rStyle w:val="Refernciadenotaapeudepgina"/>
          <w:rFonts w:ascii="Times New Roman" w:hAnsi="Times New Roman" w:cs="Times New Roman"/>
          <w:sz w:val="24"/>
        </w:rPr>
        <w:footnoteReference w:id="101"/>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lastRenderedPageBreak/>
        <w:t>72. Quan el bé dels fidels ho requereix, encara que no hi hagi altres causes de cessació, el rector que ha complert 75 anys d’edat ha d’acceptar la invitació que el Bisbe diocesà pot dirigir-</w:t>
      </w:r>
      <w:r w:rsidR="009E4C31">
        <w:rPr>
          <w:rFonts w:ascii="Times New Roman" w:hAnsi="Times New Roman" w:cs="Times New Roman"/>
          <w:sz w:val="24"/>
        </w:rPr>
        <w:t>li, a renunciar a la parròquia.</w:t>
      </w:r>
      <w:r w:rsidRPr="00836B29">
        <w:rPr>
          <w:rStyle w:val="Refernciadenotaapeudepgina"/>
          <w:rFonts w:ascii="Times New Roman" w:hAnsi="Times New Roman" w:cs="Times New Roman"/>
          <w:sz w:val="24"/>
        </w:rPr>
        <w:footnoteReference w:id="102"/>
      </w:r>
      <w:r w:rsidRPr="00836B29">
        <w:rPr>
          <w:rFonts w:ascii="Times New Roman" w:hAnsi="Times New Roman" w:cs="Times New Roman"/>
          <w:sz w:val="24"/>
        </w:rPr>
        <w:t xml:space="preserve"> La presentació de la renúnci</w:t>
      </w:r>
      <w:r w:rsidR="009E4C31">
        <w:rPr>
          <w:rFonts w:ascii="Times New Roman" w:hAnsi="Times New Roman" w:cs="Times New Roman"/>
          <w:sz w:val="24"/>
        </w:rPr>
        <w:t>a, assolits els 75 anys d’edat,</w:t>
      </w:r>
      <w:r w:rsidRPr="00836B29">
        <w:rPr>
          <w:rStyle w:val="Refernciadenotaapeudepgina"/>
          <w:rFonts w:ascii="Times New Roman" w:hAnsi="Times New Roman" w:cs="Times New Roman"/>
          <w:sz w:val="24"/>
        </w:rPr>
        <w:footnoteReference w:id="103"/>
      </w:r>
      <w:r w:rsidRPr="00836B29">
        <w:rPr>
          <w:rFonts w:ascii="Times New Roman" w:hAnsi="Times New Roman" w:cs="Times New Roman"/>
          <w:sz w:val="24"/>
        </w:rPr>
        <w:t xml:space="preserve"> que ha de considerar-se un deure moral, a més de canònic, no fa que el rector perdi automàticament el seu ofici. La seva cessació passa només quan el Bisbe diocesà ha comunicat al rector interessat, per escrit, l’</w:t>
      </w:r>
      <w:r w:rsidR="009E4C31">
        <w:rPr>
          <w:rFonts w:ascii="Times New Roman" w:hAnsi="Times New Roman" w:cs="Times New Roman"/>
          <w:sz w:val="24"/>
        </w:rPr>
        <w:t>acceptació de la seva renúncia.</w:t>
      </w:r>
      <w:r w:rsidRPr="00836B29">
        <w:rPr>
          <w:rStyle w:val="Refernciadenotaapeudepgina"/>
          <w:rFonts w:ascii="Times New Roman" w:hAnsi="Times New Roman" w:cs="Times New Roman"/>
          <w:sz w:val="24"/>
        </w:rPr>
        <w:footnoteReference w:id="104"/>
      </w:r>
      <w:r w:rsidRPr="00836B29">
        <w:rPr>
          <w:rFonts w:ascii="Times New Roman" w:hAnsi="Times New Roman" w:cs="Times New Roman"/>
          <w:sz w:val="24"/>
        </w:rPr>
        <w:t xml:space="preserve"> </w:t>
      </w:r>
      <w:r w:rsidR="009E4C31">
        <w:rPr>
          <w:rFonts w:ascii="Times New Roman" w:hAnsi="Times New Roman" w:cs="Times New Roman"/>
          <w:sz w:val="24"/>
        </w:rPr>
        <w:t xml:space="preserve">Per </w:t>
      </w:r>
      <w:r w:rsidRPr="00836B29">
        <w:rPr>
          <w:rFonts w:ascii="Times New Roman" w:hAnsi="Times New Roman" w:cs="Times New Roman"/>
          <w:sz w:val="24"/>
        </w:rPr>
        <w:t xml:space="preserve">altra banda, el Bisbe </w:t>
      </w:r>
      <w:r w:rsidR="009E4C31">
        <w:rPr>
          <w:rFonts w:ascii="Times New Roman" w:hAnsi="Times New Roman" w:cs="Times New Roman"/>
          <w:sz w:val="24"/>
        </w:rPr>
        <w:t xml:space="preserve">ha de </w:t>
      </w:r>
      <w:r w:rsidRPr="00836B29">
        <w:rPr>
          <w:rFonts w:ascii="Times New Roman" w:hAnsi="Times New Roman" w:cs="Times New Roman"/>
          <w:sz w:val="24"/>
        </w:rPr>
        <w:t>consider</w:t>
      </w:r>
      <w:r w:rsidR="009E4C31">
        <w:rPr>
          <w:rFonts w:ascii="Times New Roman" w:hAnsi="Times New Roman" w:cs="Times New Roman"/>
          <w:sz w:val="24"/>
        </w:rPr>
        <w:t xml:space="preserve">ar </w:t>
      </w:r>
      <w:r w:rsidRPr="00836B29">
        <w:rPr>
          <w:rFonts w:ascii="Times New Roman" w:hAnsi="Times New Roman" w:cs="Times New Roman"/>
          <w:sz w:val="24"/>
        </w:rPr>
        <w:t>benèvolament la renúncia presentada per un rector, ni que sigui només per haver complert 75 anys.</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73. En tot cas, per tal d’evitar una concepció funcionalista del ministeri, abans d’acceptar la renúncia, el Bisbe diocesà ponderarà amb prudència totes les circumstàncies de la persona i del lloc, com, per exemple, raons de salut o disciplinaris, la escassetat de sacerdots, el bé de la comunitat parroquial i altres elements semblants, i acceptarà la renúncia en presència d’u</w:t>
      </w:r>
      <w:r w:rsidR="009E4C31">
        <w:rPr>
          <w:rFonts w:ascii="Times New Roman" w:hAnsi="Times New Roman" w:cs="Times New Roman"/>
          <w:sz w:val="24"/>
        </w:rPr>
        <w:t>na causa justa i proporcionada.</w:t>
      </w:r>
      <w:r w:rsidRPr="00836B29">
        <w:rPr>
          <w:rStyle w:val="Refernciadenotaapeudepgina"/>
          <w:rFonts w:ascii="Times New Roman" w:hAnsi="Times New Roman" w:cs="Times New Roman"/>
          <w:sz w:val="24"/>
        </w:rPr>
        <w:footnoteReference w:id="105"/>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74. En cas contrari, si les condicions personals del sacerdot ho permeten i l’oportunitat pastoral ho aconsella, el Bisbe ha de considerar la possibilitat de deixar-lo en l’ofici de rector, potser confiant-li un ajudant i preparant la successió. A més, </w:t>
      </w:r>
      <w:r w:rsidR="009E4C31">
        <w:rPr>
          <w:rFonts w:ascii="Times New Roman" w:hAnsi="Times New Roman" w:cs="Times New Roman"/>
          <w:sz w:val="24"/>
        </w:rPr>
        <w:t>«</w:t>
      </w:r>
      <w:r w:rsidRPr="00446A5E">
        <w:rPr>
          <w:rFonts w:ascii="Times New Roman" w:hAnsi="Times New Roman" w:cs="Times New Roman"/>
          <w:sz w:val="24"/>
        </w:rPr>
        <w:t>segons els casos, el Bisbe pot confiar una parròquia més petita o menys exigent a un rector que ha renunciat</w:t>
      </w:r>
      <w:r w:rsidR="009E4C31">
        <w:rPr>
          <w:rFonts w:ascii="Times New Roman" w:hAnsi="Times New Roman" w:cs="Times New Roman"/>
          <w:sz w:val="24"/>
        </w:rPr>
        <w:t>»</w:t>
      </w:r>
      <w:r w:rsidRPr="00446A5E">
        <w:rPr>
          <w:rFonts w:ascii="Times New Roman" w:hAnsi="Times New Roman" w:cs="Times New Roman"/>
          <w:sz w:val="24"/>
        </w:rPr>
        <w:t>,</w:t>
      </w:r>
      <w:r w:rsidRPr="00836B29">
        <w:rPr>
          <w:rStyle w:val="Refernciadenotaapeudepgina"/>
          <w:rFonts w:ascii="Times New Roman" w:hAnsi="Times New Roman" w:cs="Times New Roman"/>
          <w:sz w:val="24"/>
        </w:rPr>
        <w:footnoteReference w:id="106"/>
      </w:r>
      <w:r w:rsidRPr="00836B29">
        <w:rPr>
          <w:rFonts w:ascii="Times New Roman" w:hAnsi="Times New Roman" w:cs="Times New Roman"/>
          <w:sz w:val="24"/>
        </w:rPr>
        <w:t xml:space="preserve"> o, en tot cas, li assignarà un altre encàrrec pastoral adequat a les seves possibilitats concretes, convidant al sacerdot a comprendre, si fos necessari, que en cap cas no haurà de sentir-se </w:t>
      </w:r>
      <w:r w:rsidR="009E4C31">
        <w:rPr>
          <w:rFonts w:ascii="Times New Roman" w:hAnsi="Times New Roman" w:cs="Times New Roman"/>
          <w:sz w:val="24"/>
        </w:rPr>
        <w:t>degradat</w:t>
      </w:r>
      <w:r w:rsidRPr="00836B29">
        <w:rPr>
          <w:rFonts w:ascii="Times New Roman" w:hAnsi="Times New Roman" w:cs="Times New Roman"/>
          <w:sz w:val="24"/>
        </w:rPr>
        <w:t xml:space="preserve"> o </w:t>
      </w:r>
      <w:r w:rsidR="009E4C31">
        <w:rPr>
          <w:rFonts w:ascii="Times New Roman" w:hAnsi="Times New Roman" w:cs="Times New Roman"/>
          <w:sz w:val="24"/>
        </w:rPr>
        <w:t>castigat</w:t>
      </w:r>
      <w:r w:rsidRPr="00836B29">
        <w:rPr>
          <w:rFonts w:ascii="Times New Roman" w:hAnsi="Times New Roman" w:cs="Times New Roman"/>
          <w:sz w:val="24"/>
        </w:rPr>
        <w:t xml:space="preserve"> per un trasllat de tal gènere.</w:t>
      </w:r>
    </w:p>
    <w:p w:rsidR="00E57272" w:rsidRPr="00836B29" w:rsidRDefault="00666795" w:rsidP="00E57272">
      <w:pPr>
        <w:keepNext/>
        <w:spacing w:before="300" w:after="0" w:line="240" w:lineRule="auto"/>
        <w:rPr>
          <w:rFonts w:ascii="Times New Roman" w:hAnsi="Times New Roman" w:cs="Times New Roman"/>
          <w:b/>
          <w:sz w:val="24"/>
        </w:rPr>
      </w:pPr>
      <w:proofErr w:type="spellStart"/>
      <w:r>
        <w:rPr>
          <w:rFonts w:ascii="Times New Roman" w:hAnsi="Times New Roman" w:cs="Times New Roman"/>
          <w:b/>
          <w:sz w:val="24"/>
        </w:rPr>
        <w:t>VIII</w:t>
      </w:r>
      <w:r w:rsidR="00E57272" w:rsidRPr="00836B29">
        <w:rPr>
          <w:rFonts w:ascii="Times New Roman" w:hAnsi="Times New Roman" w:cs="Times New Roman"/>
          <w:b/>
          <w:sz w:val="24"/>
        </w:rPr>
        <w:t>.b</w:t>
      </w:r>
      <w:proofErr w:type="spellEnd"/>
      <w:r w:rsidR="00E57272" w:rsidRPr="00836B29">
        <w:rPr>
          <w:rFonts w:ascii="Times New Roman" w:hAnsi="Times New Roman" w:cs="Times New Roman"/>
          <w:b/>
          <w:sz w:val="24"/>
        </w:rPr>
        <w:t>. Administrador parroquial</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75. Quan no sigui possible procedir immediatament al nomenament del rector, la designació d’administrador parroquial</w:t>
      </w:r>
      <w:r w:rsidRPr="00836B29">
        <w:rPr>
          <w:rStyle w:val="Refernciadenotaapeudepgina"/>
          <w:rFonts w:ascii="Times New Roman" w:hAnsi="Times New Roman" w:cs="Times New Roman"/>
          <w:sz w:val="24"/>
        </w:rPr>
        <w:footnoteReference w:id="107"/>
      </w:r>
      <w:r w:rsidRPr="00836B29">
        <w:rPr>
          <w:rFonts w:ascii="Times New Roman" w:hAnsi="Times New Roman" w:cs="Times New Roman"/>
          <w:sz w:val="24"/>
        </w:rPr>
        <w:t xml:space="preserve"> s’ha de fer només en conformitat amb el que estableix la normativa canònica.</w:t>
      </w:r>
      <w:r w:rsidRPr="00836B29">
        <w:rPr>
          <w:rStyle w:val="Refernciadenotaapeudepgina"/>
          <w:rFonts w:ascii="Times New Roman" w:hAnsi="Times New Roman" w:cs="Times New Roman"/>
          <w:sz w:val="24"/>
        </w:rPr>
        <w:footnoteReference w:id="108"/>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En efecte, es tracta d’un ofici essencialment transitori i és exercit mentre s’espera el nomenament del nou rector. Per aquesta raó, és il·legítim que el Bisbe diocesà nomeni un administrador parroquial i el deixi en aquest encàrrec per un llarg període, superior a un any o, fins i tot, de manera estable, evitant de proveir al nomenament de rector.</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Segons el que l’experiència testifica, aquesta solució és adoptada sovint per eludir les condicions del dret relatives al principi de l’estabilitat del rector, cosa que constitueix una violació d’aquest principi, que danya la missió del prevere interessat, així com la</w:t>
      </w:r>
      <w:r w:rsidR="00B1164E" w:rsidRPr="00836B29">
        <w:rPr>
          <w:rFonts w:ascii="Times New Roman" w:hAnsi="Times New Roman" w:cs="Times New Roman"/>
          <w:sz w:val="24"/>
        </w:rPr>
        <w:t xml:space="preserve"> </w:t>
      </w:r>
      <w:r w:rsidRPr="00836B29">
        <w:rPr>
          <w:rFonts w:ascii="Times New Roman" w:hAnsi="Times New Roman" w:cs="Times New Roman"/>
          <w:sz w:val="24"/>
        </w:rPr>
        <w:t>comunitat mateixa, que, davant les condicions d’incertesa sobre la presència del pastor, no podrà programar plans d’evangelització de llarg abast i haurà de limitar-se a una cura pastoral de conservació.</w:t>
      </w:r>
    </w:p>
    <w:p w:rsidR="00E57272" w:rsidRPr="00836B29" w:rsidRDefault="00666795" w:rsidP="00E57272">
      <w:pPr>
        <w:keepNext/>
        <w:spacing w:before="300" w:after="0" w:line="240" w:lineRule="auto"/>
        <w:rPr>
          <w:rFonts w:ascii="Times New Roman" w:hAnsi="Times New Roman" w:cs="Times New Roman"/>
          <w:b/>
          <w:sz w:val="24"/>
        </w:rPr>
      </w:pPr>
      <w:proofErr w:type="spellStart"/>
      <w:r>
        <w:rPr>
          <w:rFonts w:ascii="Times New Roman" w:hAnsi="Times New Roman" w:cs="Times New Roman"/>
          <w:b/>
          <w:sz w:val="24"/>
        </w:rPr>
        <w:t>VIII</w:t>
      </w:r>
      <w:r w:rsidR="00E57272" w:rsidRPr="00836B29">
        <w:rPr>
          <w:rFonts w:ascii="Times New Roman" w:hAnsi="Times New Roman" w:cs="Times New Roman"/>
          <w:b/>
          <w:sz w:val="24"/>
        </w:rPr>
        <w:t>.c</w:t>
      </w:r>
      <w:proofErr w:type="spellEnd"/>
      <w:r w:rsidR="00E57272" w:rsidRPr="00836B29">
        <w:rPr>
          <w:rFonts w:ascii="Times New Roman" w:hAnsi="Times New Roman" w:cs="Times New Roman"/>
          <w:b/>
          <w:sz w:val="24"/>
        </w:rPr>
        <w:t xml:space="preserve">. Encàrrec </w:t>
      </w:r>
      <w:r w:rsidR="00E57272" w:rsidRPr="00446A5E">
        <w:rPr>
          <w:rFonts w:ascii="Times New Roman" w:hAnsi="Times New Roman" w:cs="Times New Roman"/>
          <w:b/>
          <w:i/>
          <w:sz w:val="24"/>
        </w:rPr>
        <w:t>in solidum</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76. Com una ulterior possibilitat, </w:t>
      </w:r>
      <w:r w:rsidR="009E4C31">
        <w:rPr>
          <w:rFonts w:ascii="Times New Roman" w:hAnsi="Times New Roman" w:cs="Times New Roman"/>
          <w:sz w:val="24"/>
        </w:rPr>
        <w:t>«</w:t>
      </w:r>
      <w:r w:rsidRPr="00446A5E">
        <w:rPr>
          <w:rFonts w:ascii="Times New Roman" w:hAnsi="Times New Roman" w:cs="Times New Roman"/>
          <w:sz w:val="24"/>
        </w:rPr>
        <w:t>quan així ho exigeixin les circumstàncies, la cura pastoral d’una o més parròquies alhora</w:t>
      </w:r>
      <w:r w:rsidR="009E4C31">
        <w:rPr>
          <w:rFonts w:ascii="Times New Roman" w:hAnsi="Times New Roman" w:cs="Times New Roman"/>
          <w:sz w:val="24"/>
        </w:rPr>
        <w:t xml:space="preserve"> es</w:t>
      </w:r>
      <w:r w:rsidRPr="00446A5E">
        <w:rPr>
          <w:rFonts w:ascii="Times New Roman" w:hAnsi="Times New Roman" w:cs="Times New Roman"/>
          <w:sz w:val="24"/>
        </w:rPr>
        <w:t xml:space="preserve"> pot encomanar </w:t>
      </w:r>
      <w:r w:rsidR="009E4C31" w:rsidRPr="00446A5E">
        <w:rPr>
          <w:rFonts w:ascii="Times New Roman" w:hAnsi="Times New Roman" w:cs="Times New Roman"/>
          <w:i/>
          <w:sz w:val="24"/>
        </w:rPr>
        <w:t>in solidum</w:t>
      </w:r>
      <w:r w:rsidR="009E4C31">
        <w:rPr>
          <w:rFonts w:ascii="Times New Roman" w:hAnsi="Times New Roman" w:cs="Times New Roman"/>
          <w:sz w:val="24"/>
        </w:rPr>
        <w:t xml:space="preserve"> a diversos </w:t>
      </w:r>
      <w:r w:rsidR="009E4C31">
        <w:rPr>
          <w:rFonts w:ascii="Times New Roman" w:hAnsi="Times New Roman" w:cs="Times New Roman"/>
          <w:sz w:val="24"/>
        </w:rPr>
        <w:lastRenderedPageBreak/>
        <w:t>sacerdots».</w:t>
      </w:r>
      <w:r w:rsidRPr="00836B29">
        <w:rPr>
          <w:rStyle w:val="Refernciadenotaapeudepgina"/>
          <w:rFonts w:ascii="Times New Roman" w:hAnsi="Times New Roman" w:cs="Times New Roman"/>
          <w:sz w:val="24"/>
        </w:rPr>
        <w:footnoteReference w:id="109"/>
      </w:r>
      <w:r w:rsidRPr="00836B29">
        <w:rPr>
          <w:rFonts w:ascii="Times New Roman" w:hAnsi="Times New Roman" w:cs="Times New Roman"/>
          <w:sz w:val="24"/>
        </w:rPr>
        <w:t xml:space="preserve"> Aquesta solució es pot adoptar quan, a discreció del Bisbe, ho requereixin circumstàncies concretes, de manera particular per al bé de les comunitats interessades, a través d’una acció pastoral compartida i més eficaç, així com per promoure una espiritualitat</w:t>
      </w:r>
      <w:r w:rsidR="009E4C31">
        <w:rPr>
          <w:rFonts w:ascii="Times New Roman" w:hAnsi="Times New Roman" w:cs="Times New Roman"/>
          <w:sz w:val="24"/>
        </w:rPr>
        <w:t xml:space="preserve"> de comunió entre els preveres.</w:t>
      </w:r>
      <w:r w:rsidRPr="00836B29">
        <w:rPr>
          <w:rStyle w:val="Refernciadenotaapeudepgina"/>
          <w:rFonts w:ascii="Times New Roman" w:hAnsi="Times New Roman" w:cs="Times New Roman"/>
          <w:sz w:val="24"/>
        </w:rPr>
        <w:footnoteReference w:id="110"/>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En aquests casos, el grup de preveres, en comunió amb els altres membres de les comunitats parroquials interessades, actua de comú acord, essent el moderador davant els altres sacerdots, rectors a tots els efectes, un </w:t>
      </w:r>
      <w:proofErr w:type="spellStart"/>
      <w:r w:rsidRPr="00836B29">
        <w:rPr>
          <w:rFonts w:ascii="Times New Roman" w:hAnsi="Times New Roman" w:cs="Times New Roman"/>
          <w:i/>
          <w:sz w:val="24"/>
        </w:rPr>
        <w:t>primus</w:t>
      </w:r>
      <w:proofErr w:type="spellEnd"/>
      <w:r w:rsidRPr="00836B29">
        <w:rPr>
          <w:rFonts w:ascii="Times New Roman" w:hAnsi="Times New Roman" w:cs="Times New Roman"/>
          <w:i/>
          <w:sz w:val="24"/>
        </w:rPr>
        <w:t xml:space="preserve"> </w:t>
      </w:r>
      <w:proofErr w:type="spellStart"/>
      <w:r w:rsidRPr="00836B29">
        <w:rPr>
          <w:rFonts w:ascii="Times New Roman" w:hAnsi="Times New Roman" w:cs="Times New Roman"/>
          <w:i/>
          <w:sz w:val="24"/>
        </w:rPr>
        <w:t>inter</w:t>
      </w:r>
      <w:proofErr w:type="spellEnd"/>
      <w:r w:rsidRPr="00836B29">
        <w:rPr>
          <w:rFonts w:ascii="Times New Roman" w:hAnsi="Times New Roman" w:cs="Times New Roman"/>
          <w:i/>
          <w:sz w:val="24"/>
        </w:rPr>
        <w:t xml:space="preserve"> pares</w:t>
      </w:r>
      <w:r w:rsidRPr="00836B29">
        <w:rPr>
          <w:rFonts w:ascii="Times New Roman" w:hAnsi="Times New Roman" w:cs="Times New Roman"/>
          <w:sz w:val="24"/>
        </w:rPr>
        <w:t>.</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77. Es recomana vivament de cada comunitat de sacerdots, als quals ha confiat </w:t>
      </w:r>
      <w:r w:rsidRPr="00836B29">
        <w:rPr>
          <w:rFonts w:ascii="Times New Roman" w:hAnsi="Times New Roman" w:cs="Times New Roman"/>
          <w:i/>
          <w:sz w:val="24"/>
        </w:rPr>
        <w:t xml:space="preserve">in solidum </w:t>
      </w:r>
      <w:r w:rsidRPr="00836B29">
        <w:rPr>
          <w:rFonts w:ascii="Times New Roman" w:hAnsi="Times New Roman" w:cs="Times New Roman"/>
          <w:sz w:val="24"/>
        </w:rPr>
        <w:t>la cura pastoral d’una o més parròquies, elabori un reglament intern, perquè cada prevere pugui complir millor les tasques</w:t>
      </w:r>
      <w:r w:rsidR="009E4C31">
        <w:rPr>
          <w:rFonts w:ascii="Times New Roman" w:hAnsi="Times New Roman" w:cs="Times New Roman"/>
          <w:sz w:val="24"/>
        </w:rPr>
        <w:t xml:space="preserve"> i funcions que li competeixen.</w:t>
      </w:r>
      <w:r w:rsidRPr="00836B29">
        <w:rPr>
          <w:rStyle w:val="Refernciadenotaapeudepgina"/>
          <w:rFonts w:ascii="Times New Roman" w:hAnsi="Times New Roman" w:cs="Times New Roman"/>
          <w:sz w:val="24"/>
        </w:rPr>
        <w:footnoteReference w:id="111"/>
      </w:r>
    </w:p>
    <w:p w:rsidR="00E57272" w:rsidRPr="00836B29" w:rsidRDefault="00666795" w:rsidP="00446A5E">
      <w:pPr>
        <w:spacing w:before="100" w:after="0" w:line="240" w:lineRule="auto"/>
        <w:jc w:val="both"/>
        <w:rPr>
          <w:rFonts w:ascii="Times New Roman" w:hAnsi="Times New Roman" w:cs="Times New Roman"/>
          <w:sz w:val="24"/>
        </w:rPr>
      </w:pPr>
      <w:r>
        <w:rPr>
          <w:rFonts w:ascii="Times New Roman" w:hAnsi="Times New Roman" w:cs="Times New Roman"/>
          <w:sz w:val="24"/>
        </w:rPr>
        <w:t>Com</w:t>
      </w:r>
      <w:r w:rsidR="00E57272" w:rsidRPr="00836B29">
        <w:rPr>
          <w:rFonts w:ascii="Times New Roman" w:hAnsi="Times New Roman" w:cs="Times New Roman"/>
          <w:sz w:val="24"/>
        </w:rPr>
        <w:t xml:space="preserve"> a responsabilitat pròpia, el </w:t>
      </w:r>
      <w:r>
        <w:rPr>
          <w:rFonts w:ascii="Times New Roman" w:hAnsi="Times New Roman" w:cs="Times New Roman"/>
          <w:sz w:val="24"/>
        </w:rPr>
        <w:t>m</w:t>
      </w:r>
      <w:r w:rsidR="00E57272" w:rsidRPr="00836B29">
        <w:rPr>
          <w:rFonts w:ascii="Times New Roman" w:hAnsi="Times New Roman" w:cs="Times New Roman"/>
          <w:sz w:val="24"/>
        </w:rPr>
        <w:t>oderador coordina el treball comú de la parròquia o parròquies confiades al grup, n’a</w:t>
      </w:r>
      <w:r>
        <w:rPr>
          <w:rFonts w:ascii="Times New Roman" w:hAnsi="Times New Roman" w:cs="Times New Roman"/>
          <w:sz w:val="24"/>
        </w:rPr>
        <w:t>ssumeix la representació legal,</w:t>
      </w:r>
      <w:r w:rsidR="00E57272" w:rsidRPr="00836B29">
        <w:rPr>
          <w:rStyle w:val="Refernciadenotaapeudepgina"/>
          <w:rFonts w:ascii="Times New Roman" w:hAnsi="Times New Roman" w:cs="Times New Roman"/>
          <w:sz w:val="24"/>
        </w:rPr>
        <w:footnoteReference w:id="112"/>
      </w:r>
      <w:r w:rsidR="00E57272" w:rsidRPr="00836B29">
        <w:rPr>
          <w:rFonts w:ascii="Times New Roman" w:hAnsi="Times New Roman" w:cs="Times New Roman"/>
          <w:sz w:val="24"/>
        </w:rPr>
        <w:t xml:space="preserve"> coordina l’exercici de la facultat per assistir als matrimonis i per concedir les dispens</w:t>
      </w:r>
      <w:r>
        <w:rPr>
          <w:rFonts w:ascii="Times New Roman" w:hAnsi="Times New Roman" w:cs="Times New Roman"/>
          <w:sz w:val="24"/>
        </w:rPr>
        <w:t>es que corresponen als rectors,</w:t>
      </w:r>
      <w:r w:rsidR="00E57272" w:rsidRPr="00836B29">
        <w:rPr>
          <w:rStyle w:val="Refernciadenotaapeudepgina"/>
          <w:rFonts w:ascii="Times New Roman" w:hAnsi="Times New Roman" w:cs="Times New Roman"/>
          <w:sz w:val="24"/>
        </w:rPr>
        <w:footnoteReference w:id="113"/>
      </w:r>
      <w:r w:rsidR="00E57272" w:rsidRPr="00836B29">
        <w:rPr>
          <w:rFonts w:ascii="Times New Roman" w:hAnsi="Times New Roman" w:cs="Times New Roman"/>
          <w:sz w:val="24"/>
        </w:rPr>
        <w:t xml:space="preserve"> i respon davant el Bisbe</w:t>
      </w:r>
      <w:r>
        <w:rPr>
          <w:rFonts w:ascii="Times New Roman" w:hAnsi="Times New Roman" w:cs="Times New Roman"/>
          <w:sz w:val="24"/>
        </w:rPr>
        <w:t xml:space="preserve"> per tota l’activitat del grup.</w:t>
      </w:r>
      <w:r w:rsidR="00E57272" w:rsidRPr="00836B29">
        <w:rPr>
          <w:rStyle w:val="Refernciadenotaapeudepgina"/>
          <w:rFonts w:ascii="Times New Roman" w:hAnsi="Times New Roman" w:cs="Times New Roman"/>
          <w:sz w:val="24"/>
        </w:rPr>
        <w:footnoteReference w:id="114"/>
      </w:r>
    </w:p>
    <w:p w:rsidR="00E57272" w:rsidRPr="00836B29" w:rsidRDefault="00E57272" w:rsidP="00E57272">
      <w:pPr>
        <w:keepNext/>
        <w:spacing w:before="300" w:after="0" w:line="240" w:lineRule="auto"/>
        <w:rPr>
          <w:rFonts w:ascii="Times New Roman" w:hAnsi="Times New Roman" w:cs="Times New Roman"/>
          <w:b/>
          <w:sz w:val="24"/>
        </w:rPr>
      </w:pPr>
      <w:proofErr w:type="spellStart"/>
      <w:r w:rsidRPr="00836B29">
        <w:rPr>
          <w:rFonts w:ascii="Times New Roman" w:hAnsi="Times New Roman" w:cs="Times New Roman"/>
          <w:b/>
          <w:sz w:val="24"/>
        </w:rPr>
        <w:t>V</w:t>
      </w:r>
      <w:r w:rsidR="00666795">
        <w:rPr>
          <w:rFonts w:ascii="Times New Roman" w:hAnsi="Times New Roman" w:cs="Times New Roman"/>
          <w:b/>
          <w:sz w:val="24"/>
        </w:rPr>
        <w:t>III</w:t>
      </w:r>
      <w:r w:rsidRPr="00836B29">
        <w:rPr>
          <w:rFonts w:ascii="Times New Roman" w:hAnsi="Times New Roman" w:cs="Times New Roman"/>
          <w:b/>
          <w:sz w:val="24"/>
        </w:rPr>
        <w:t>.d</w:t>
      </w:r>
      <w:proofErr w:type="spellEnd"/>
      <w:r w:rsidRPr="00836B29">
        <w:rPr>
          <w:rFonts w:ascii="Times New Roman" w:hAnsi="Times New Roman" w:cs="Times New Roman"/>
          <w:b/>
          <w:sz w:val="24"/>
        </w:rPr>
        <w:t>.</w:t>
      </w:r>
      <w:r w:rsidR="00B1164E" w:rsidRPr="00836B29">
        <w:rPr>
          <w:rFonts w:ascii="Times New Roman" w:hAnsi="Times New Roman" w:cs="Times New Roman"/>
          <w:b/>
          <w:sz w:val="24"/>
        </w:rPr>
        <w:t xml:space="preserve"> </w:t>
      </w:r>
      <w:r w:rsidRPr="00836B29">
        <w:rPr>
          <w:rFonts w:ascii="Times New Roman" w:hAnsi="Times New Roman" w:cs="Times New Roman"/>
          <w:b/>
          <w:sz w:val="24"/>
        </w:rPr>
        <w:t>Vicari parroquial</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78. Com un enriquiment, dins de les solucions descrites més amunt, pot donar-se la possibilitat que un sacerdot sigui nomenat vicari parroquial i encarregat d’un sector específic de la pastoral (joves, gent gran, malalts, associacions, confraries, formació, catequesi, etc.), </w:t>
      </w:r>
      <w:r w:rsidR="00666795">
        <w:rPr>
          <w:rFonts w:ascii="Times New Roman" w:hAnsi="Times New Roman" w:cs="Times New Roman"/>
          <w:sz w:val="24"/>
        </w:rPr>
        <w:t>«</w:t>
      </w:r>
      <w:r w:rsidRPr="00836B29">
        <w:rPr>
          <w:rFonts w:ascii="Times New Roman" w:hAnsi="Times New Roman" w:cs="Times New Roman"/>
          <w:sz w:val="24"/>
        </w:rPr>
        <w:t>transversal</w:t>
      </w:r>
      <w:r w:rsidR="00666795">
        <w:rPr>
          <w:rFonts w:ascii="Times New Roman" w:hAnsi="Times New Roman" w:cs="Times New Roman"/>
          <w:sz w:val="24"/>
        </w:rPr>
        <w:t>»</w:t>
      </w:r>
      <w:r w:rsidRPr="00836B29">
        <w:rPr>
          <w:rFonts w:ascii="Times New Roman" w:hAnsi="Times New Roman" w:cs="Times New Roman"/>
          <w:sz w:val="24"/>
        </w:rPr>
        <w:t xml:space="preserve"> a diferents parròquies, o per a exercir tot el ministeri, o una determinada part d’aquest, en una d’elles.</w:t>
      </w:r>
      <w:r w:rsidRPr="00836B29">
        <w:rPr>
          <w:rStyle w:val="Refernciadenotaapeudepgina"/>
          <w:rFonts w:ascii="Times New Roman" w:hAnsi="Times New Roman" w:cs="Times New Roman"/>
          <w:sz w:val="24"/>
        </w:rPr>
        <w:footnoteReference w:id="115"/>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En el cas de l’encàrrec conferit a un vicari parroquial en diverses parròquies, confiades a diversos rectors, serà convenient explicitar i descriure en el Decret de nomenament, les tasques que se li confien en referència a cada comunitat parroquial, així com el tipus de relació que ha de mantenir amb els rectors, respecte a la seva residència, suport i celebració de la Santa Missa.</w:t>
      </w:r>
    </w:p>
    <w:p w:rsidR="00E57272" w:rsidRPr="00836B29" w:rsidRDefault="00666795" w:rsidP="00E57272">
      <w:pPr>
        <w:keepNext/>
        <w:spacing w:before="300" w:after="0" w:line="240" w:lineRule="auto"/>
        <w:rPr>
          <w:rFonts w:ascii="Times New Roman" w:hAnsi="Times New Roman" w:cs="Times New Roman"/>
          <w:b/>
          <w:sz w:val="24"/>
        </w:rPr>
      </w:pPr>
      <w:proofErr w:type="spellStart"/>
      <w:r>
        <w:rPr>
          <w:rFonts w:ascii="Times New Roman" w:hAnsi="Times New Roman" w:cs="Times New Roman"/>
          <w:b/>
          <w:sz w:val="24"/>
        </w:rPr>
        <w:t>VIII</w:t>
      </w:r>
      <w:r w:rsidR="00E57272" w:rsidRPr="00836B29">
        <w:rPr>
          <w:rFonts w:ascii="Times New Roman" w:hAnsi="Times New Roman" w:cs="Times New Roman"/>
          <w:b/>
          <w:sz w:val="24"/>
        </w:rPr>
        <w:t>.e</w:t>
      </w:r>
      <w:proofErr w:type="spellEnd"/>
      <w:r w:rsidR="00E57272" w:rsidRPr="00836B29">
        <w:rPr>
          <w:rFonts w:ascii="Times New Roman" w:hAnsi="Times New Roman" w:cs="Times New Roman"/>
          <w:b/>
          <w:sz w:val="24"/>
        </w:rPr>
        <w:t>. Diaques</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79. Els diaques són ministres ordenats, incardinats en una diòcesi o en altres realitats eclesials que ti</w:t>
      </w:r>
      <w:r w:rsidR="00666795">
        <w:rPr>
          <w:rFonts w:ascii="Times New Roman" w:hAnsi="Times New Roman" w:cs="Times New Roman"/>
          <w:sz w:val="24"/>
        </w:rPr>
        <w:t>nguin la facultat d’incardinar;</w:t>
      </w:r>
      <w:r w:rsidRPr="00836B29">
        <w:rPr>
          <w:rStyle w:val="Refernciadenotaapeudepgina"/>
          <w:rFonts w:ascii="Times New Roman" w:hAnsi="Times New Roman" w:cs="Times New Roman"/>
          <w:sz w:val="24"/>
        </w:rPr>
        <w:footnoteReference w:id="116"/>
      </w:r>
      <w:r w:rsidRPr="00836B29">
        <w:rPr>
          <w:rFonts w:ascii="Times New Roman" w:hAnsi="Times New Roman" w:cs="Times New Roman"/>
          <w:sz w:val="24"/>
        </w:rPr>
        <w:t xml:space="preserve"> són col·laboradors del Bisbe i dels preveres en l’única missió evangelitzadora amb la seva tasca específica, en virtut del sagrament rebut, de</w:t>
      </w:r>
      <w:r w:rsidRPr="00666795">
        <w:rPr>
          <w:rFonts w:ascii="Times New Roman" w:hAnsi="Times New Roman" w:cs="Times New Roman"/>
          <w:sz w:val="24"/>
        </w:rPr>
        <w:t xml:space="preserve"> </w:t>
      </w:r>
      <w:r w:rsidR="00666795">
        <w:rPr>
          <w:rFonts w:ascii="Times New Roman" w:hAnsi="Times New Roman" w:cs="Times New Roman"/>
          <w:sz w:val="24"/>
        </w:rPr>
        <w:t>«</w:t>
      </w:r>
      <w:r w:rsidRPr="00446A5E">
        <w:rPr>
          <w:rFonts w:ascii="Times New Roman" w:hAnsi="Times New Roman" w:cs="Times New Roman"/>
          <w:sz w:val="24"/>
        </w:rPr>
        <w:t>servir el poble de</w:t>
      </w:r>
      <w:r w:rsidR="00B1164E" w:rsidRPr="00446A5E">
        <w:rPr>
          <w:rFonts w:ascii="Times New Roman" w:hAnsi="Times New Roman" w:cs="Times New Roman"/>
          <w:sz w:val="24"/>
        </w:rPr>
        <w:t xml:space="preserve"> </w:t>
      </w:r>
      <w:r w:rsidRPr="00446A5E">
        <w:rPr>
          <w:rFonts w:ascii="Times New Roman" w:hAnsi="Times New Roman" w:cs="Times New Roman"/>
          <w:sz w:val="24"/>
        </w:rPr>
        <w:t>Déu en la diaconia de la litúrgia, de la paraula i de la caritat</w:t>
      </w:r>
      <w:r w:rsidR="00666795">
        <w:rPr>
          <w:rFonts w:ascii="Times New Roman" w:hAnsi="Times New Roman" w:cs="Times New Roman"/>
          <w:sz w:val="24"/>
        </w:rPr>
        <w:t>».</w:t>
      </w:r>
      <w:r w:rsidRPr="00836B29">
        <w:rPr>
          <w:rStyle w:val="Refernciadenotaapeudepgina"/>
          <w:rFonts w:ascii="Times New Roman" w:hAnsi="Times New Roman" w:cs="Times New Roman"/>
          <w:sz w:val="24"/>
        </w:rPr>
        <w:footnoteReference w:id="117"/>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80. Per salvaguardar la identitat dels diaques, amb el propòsit de promoure el seu ministeri, el </w:t>
      </w:r>
      <w:r w:rsidR="00B1164E" w:rsidRPr="00836B29">
        <w:rPr>
          <w:rFonts w:ascii="Times New Roman" w:hAnsi="Times New Roman" w:cs="Times New Roman"/>
          <w:sz w:val="24"/>
        </w:rPr>
        <w:t>papa Francesc</w:t>
      </w:r>
      <w:r w:rsidRPr="00836B29">
        <w:rPr>
          <w:rFonts w:ascii="Times New Roman" w:hAnsi="Times New Roman" w:cs="Times New Roman"/>
          <w:sz w:val="24"/>
        </w:rPr>
        <w:t xml:space="preserve"> posa en guàrdia sobre alguns riscos relatius a la comprensió de la naturalesa del diaconat:</w:t>
      </w:r>
      <w:r w:rsidRPr="00666795">
        <w:rPr>
          <w:rFonts w:ascii="Times New Roman" w:hAnsi="Times New Roman" w:cs="Times New Roman"/>
          <w:sz w:val="24"/>
        </w:rPr>
        <w:t xml:space="preserve"> </w:t>
      </w:r>
      <w:r w:rsidR="00DD4F1C">
        <w:rPr>
          <w:rFonts w:ascii="Times New Roman" w:hAnsi="Times New Roman" w:cs="Times New Roman"/>
          <w:sz w:val="24"/>
        </w:rPr>
        <w:t>«</w:t>
      </w:r>
      <w:r w:rsidRPr="00446A5E">
        <w:rPr>
          <w:rFonts w:ascii="Times New Roman" w:hAnsi="Times New Roman" w:cs="Times New Roman"/>
          <w:sz w:val="24"/>
        </w:rPr>
        <w:t xml:space="preserve">Cal anar amb compte per no veure els diaques com mig </w:t>
      </w:r>
      <w:r w:rsidRPr="00446A5E">
        <w:rPr>
          <w:rFonts w:ascii="Times New Roman" w:hAnsi="Times New Roman" w:cs="Times New Roman"/>
          <w:sz w:val="24"/>
        </w:rPr>
        <w:lastRenderedPageBreak/>
        <w:t>sacerdots i mig laics. [</w:t>
      </w:r>
      <w:r w:rsidR="00DD4F1C">
        <w:rPr>
          <w:rFonts w:ascii="Times New Roman" w:hAnsi="Times New Roman" w:cs="Times New Roman"/>
          <w:sz w:val="24"/>
        </w:rPr>
        <w:t>…</w:t>
      </w:r>
      <w:r w:rsidRPr="00446A5E">
        <w:rPr>
          <w:rFonts w:ascii="Times New Roman" w:hAnsi="Times New Roman" w:cs="Times New Roman"/>
          <w:sz w:val="24"/>
        </w:rPr>
        <w:t>] Tampoc no és bona la imatge del diaca com una mena d’intermediari entre els fidels i els pastors. Ni a mig camí entre els capellans i els laics, ni a mig camí entre els pastors i els fidels. I hi ha dues temptacions. Hi ha el perill del clericalisme: el diaca que és massa clerical [</w:t>
      </w:r>
      <w:r w:rsidR="00DD4F1C">
        <w:rPr>
          <w:rFonts w:ascii="Times New Roman" w:hAnsi="Times New Roman" w:cs="Times New Roman"/>
          <w:sz w:val="24"/>
        </w:rPr>
        <w:t>…</w:t>
      </w:r>
      <w:r w:rsidRPr="00446A5E">
        <w:rPr>
          <w:rFonts w:ascii="Times New Roman" w:hAnsi="Times New Roman" w:cs="Times New Roman"/>
          <w:sz w:val="24"/>
        </w:rPr>
        <w:t>]</w:t>
      </w:r>
      <w:r w:rsidR="00DD4F1C">
        <w:rPr>
          <w:rFonts w:ascii="Times New Roman" w:hAnsi="Times New Roman" w:cs="Times New Roman"/>
          <w:sz w:val="24"/>
        </w:rPr>
        <w:t>.</w:t>
      </w:r>
      <w:r w:rsidRPr="00446A5E">
        <w:rPr>
          <w:rFonts w:ascii="Times New Roman" w:hAnsi="Times New Roman" w:cs="Times New Roman"/>
          <w:sz w:val="24"/>
        </w:rPr>
        <w:t xml:space="preserve"> I l’altra temptació, el funcionalisme: és una ajuda que té el sacerdot per això o allò altre</w:t>
      </w:r>
      <w:r w:rsidR="00DD4F1C">
        <w:rPr>
          <w:rFonts w:ascii="Times New Roman" w:hAnsi="Times New Roman" w:cs="Times New Roman"/>
          <w:sz w:val="24"/>
        </w:rPr>
        <w:t>.»</w:t>
      </w:r>
      <w:r w:rsidRPr="00836B29">
        <w:rPr>
          <w:rStyle w:val="Refernciadenotaapeudepgina"/>
          <w:rFonts w:ascii="Times New Roman" w:hAnsi="Times New Roman" w:cs="Times New Roman"/>
          <w:sz w:val="24"/>
        </w:rPr>
        <w:footnoteReference w:id="118"/>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Prosseguint en el mateix discurs, el Sant Pare ofereix algunes precisions sobre el paper específic dels diaques en la comunitat eclesial:</w:t>
      </w:r>
      <w:r w:rsidRPr="00DD4F1C">
        <w:rPr>
          <w:rFonts w:ascii="Times New Roman" w:hAnsi="Times New Roman" w:cs="Times New Roman"/>
          <w:sz w:val="24"/>
        </w:rPr>
        <w:t xml:space="preserve"> </w:t>
      </w:r>
      <w:r w:rsidR="00DD4F1C">
        <w:rPr>
          <w:rFonts w:ascii="Times New Roman" w:hAnsi="Times New Roman" w:cs="Times New Roman"/>
          <w:sz w:val="24"/>
        </w:rPr>
        <w:t>«</w:t>
      </w:r>
      <w:r w:rsidRPr="00446A5E">
        <w:rPr>
          <w:rFonts w:ascii="Times New Roman" w:hAnsi="Times New Roman" w:cs="Times New Roman"/>
          <w:sz w:val="24"/>
        </w:rPr>
        <w:t>El diaconat és una vocació específica, és una vocació familiar que crida al servei. [</w:t>
      </w:r>
      <w:r w:rsidR="00DD4F1C">
        <w:rPr>
          <w:rFonts w:ascii="Times New Roman" w:hAnsi="Times New Roman" w:cs="Times New Roman"/>
          <w:sz w:val="24"/>
        </w:rPr>
        <w:t>…</w:t>
      </w:r>
      <w:r w:rsidRPr="00446A5E">
        <w:rPr>
          <w:rFonts w:ascii="Times New Roman" w:hAnsi="Times New Roman" w:cs="Times New Roman"/>
          <w:sz w:val="24"/>
        </w:rPr>
        <w:t xml:space="preserve">] Aquesta paraula és la clau per a la comprensió del vostre carisma. El servei com un dels dons característics del poble de Déu. El diaca és </w:t>
      </w:r>
      <w:r w:rsidR="00DD4F1C">
        <w:rPr>
          <w:rFonts w:ascii="Times New Roman" w:hAnsi="Times New Roman" w:cs="Times New Roman"/>
          <w:sz w:val="24"/>
        </w:rPr>
        <w:t>—</w:t>
      </w:r>
      <w:r w:rsidRPr="00446A5E">
        <w:rPr>
          <w:rFonts w:ascii="Times New Roman" w:hAnsi="Times New Roman" w:cs="Times New Roman"/>
          <w:sz w:val="24"/>
        </w:rPr>
        <w:t>per dir-ho així</w:t>
      </w:r>
      <w:r w:rsidR="00DD4F1C">
        <w:rPr>
          <w:rFonts w:ascii="Times New Roman" w:hAnsi="Times New Roman" w:cs="Times New Roman"/>
          <w:sz w:val="24"/>
        </w:rPr>
        <w:t>—</w:t>
      </w:r>
      <w:r w:rsidRPr="00446A5E">
        <w:rPr>
          <w:rFonts w:ascii="Times New Roman" w:hAnsi="Times New Roman" w:cs="Times New Roman"/>
          <w:sz w:val="24"/>
        </w:rPr>
        <w:t xml:space="preserve"> el custodi del servei a l’Església. Cada paraula s’ha de mesurar molt bé. Vosaltres sou els custodis del servei a l’Església: el servei de la Paraula, el servei de l’altar, el servei als pobres</w:t>
      </w:r>
      <w:r w:rsidR="00DD4F1C">
        <w:rPr>
          <w:rFonts w:ascii="Times New Roman" w:hAnsi="Times New Roman" w:cs="Times New Roman"/>
          <w:sz w:val="24"/>
        </w:rPr>
        <w:t>.»</w:t>
      </w:r>
      <w:r w:rsidRPr="00836B29">
        <w:rPr>
          <w:rStyle w:val="Refernciadenotaapeudepgina"/>
          <w:rFonts w:ascii="Times New Roman" w:hAnsi="Times New Roman" w:cs="Times New Roman"/>
          <w:sz w:val="24"/>
        </w:rPr>
        <w:footnoteReference w:id="119"/>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81. Al llarg dels segles, la doctrina sobre el diaconat ha experimentat una important evolució. La seva represa en el Concili Vaticà II també coincideix amb una clarificació doctrinal i amb una expansió de la seva específica acció ministerial, que no es limita a </w:t>
      </w:r>
      <w:r w:rsidR="00DD4F1C">
        <w:rPr>
          <w:rFonts w:ascii="Times New Roman" w:hAnsi="Times New Roman" w:cs="Times New Roman"/>
          <w:sz w:val="24"/>
        </w:rPr>
        <w:t>«</w:t>
      </w:r>
      <w:r w:rsidRPr="00836B29">
        <w:rPr>
          <w:rFonts w:ascii="Times New Roman" w:hAnsi="Times New Roman" w:cs="Times New Roman"/>
          <w:sz w:val="24"/>
        </w:rPr>
        <w:t>confinar</w:t>
      </w:r>
      <w:r w:rsidR="00DD4F1C">
        <w:rPr>
          <w:rFonts w:ascii="Times New Roman" w:hAnsi="Times New Roman" w:cs="Times New Roman"/>
          <w:sz w:val="24"/>
        </w:rPr>
        <w:t>»</w:t>
      </w:r>
      <w:r w:rsidRPr="00836B29">
        <w:rPr>
          <w:rFonts w:ascii="Times New Roman" w:hAnsi="Times New Roman" w:cs="Times New Roman"/>
          <w:sz w:val="24"/>
        </w:rPr>
        <w:t xml:space="preserve"> el diaconat només en l’àmbit del servei caritatiu o reservar-lo </w:t>
      </w:r>
      <w:r w:rsidR="00DD4F1C">
        <w:rPr>
          <w:rFonts w:ascii="Times New Roman" w:hAnsi="Times New Roman" w:cs="Times New Roman"/>
          <w:sz w:val="24"/>
        </w:rPr>
        <w:t>—</w:t>
      </w:r>
      <w:r w:rsidRPr="00836B29">
        <w:rPr>
          <w:rFonts w:ascii="Times New Roman" w:hAnsi="Times New Roman" w:cs="Times New Roman"/>
          <w:sz w:val="24"/>
        </w:rPr>
        <w:t>segons el que estableix el Concili de Trento</w:t>
      </w:r>
      <w:r w:rsidR="00DD4F1C">
        <w:rPr>
          <w:rFonts w:ascii="Times New Roman" w:hAnsi="Times New Roman" w:cs="Times New Roman"/>
          <w:sz w:val="24"/>
        </w:rPr>
        <w:t xml:space="preserve">— </w:t>
      </w:r>
      <w:r w:rsidRPr="00836B29">
        <w:rPr>
          <w:rFonts w:ascii="Times New Roman" w:hAnsi="Times New Roman" w:cs="Times New Roman"/>
          <w:sz w:val="24"/>
        </w:rPr>
        <w:t>només als diaques transitoris i gairebé exclusivament per al servei litúrgic. Més aviat, el Concili Vaticà II especifica que es tracta d’un grau del sagrament de l’</w:t>
      </w:r>
      <w:r w:rsidR="00DD4F1C">
        <w:rPr>
          <w:rFonts w:ascii="Times New Roman" w:hAnsi="Times New Roman" w:cs="Times New Roman"/>
          <w:sz w:val="24"/>
        </w:rPr>
        <w:t>o</w:t>
      </w:r>
      <w:r w:rsidRPr="00836B29">
        <w:rPr>
          <w:rFonts w:ascii="Times New Roman" w:hAnsi="Times New Roman" w:cs="Times New Roman"/>
          <w:sz w:val="24"/>
        </w:rPr>
        <w:t xml:space="preserve">rde i, per tant, els diaques </w:t>
      </w:r>
      <w:r w:rsidR="00DD4F1C">
        <w:rPr>
          <w:rFonts w:ascii="Times New Roman" w:hAnsi="Times New Roman" w:cs="Times New Roman"/>
          <w:sz w:val="24"/>
        </w:rPr>
        <w:t>«</w:t>
      </w:r>
      <w:r w:rsidRPr="00446A5E">
        <w:rPr>
          <w:rFonts w:ascii="Times New Roman" w:hAnsi="Times New Roman" w:cs="Times New Roman"/>
          <w:sz w:val="24"/>
        </w:rPr>
        <w:t xml:space="preserve">confortats amb la gràcia sacramental, en comunió amb el bisbe i el seu presbiteri, serveixen el </w:t>
      </w:r>
      <w:r w:rsidR="00DD4F1C">
        <w:rPr>
          <w:rFonts w:ascii="Times New Roman" w:hAnsi="Times New Roman" w:cs="Times New Roman"/>
          <w:sz w:val="24"/>
        </w:rPr>
        <w:t>p</w:t>
      </w:r>
      <w:r w:rsidRPr="00446A5E">
        <w:rPr>
          <w:rFonts w:ascii="Times New Roman" w:hAnsi="Times New Roman" w:cs="Times New Roman"/>
          <w:sz w:val="24"/>
        </w:rPr>
        <w:t>oble de Déu en la “diaconia” de la litúrgia, de la paraula i de la caritat</w:t>
      </w:r>
      <w:r w:rsidR="00DD4F1C">
        <w:rPr>
          <w:rFonts w:ascii="Times New Roman" w:hAnsi="Times New Roman" w:cs="Times New Roman"/>
          <w:sz w:val="24"/>
        </w:rPr>
        <w:t>».</w:t>
      </w:r>
      <w:r w:rsidRPr="00836B29">
        <w:rPr>
          <w:rStyle w:val="Refernciadenotaapeudepgina"/>
          <w:rFonts w:ascii="Times New Roman" w:hAnsi="Times New Roman" w:cs="Times New Roman"/>
          <w:sz w:val="24"/>
        </w:rPr>
        <w:footnoteReference w:id="120"/>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La recepció postconciliar reprèn el que estableix la </w:t>
      </w:r>
      <w:r w:rsidRPr="00836B29">
        <w:rPr>
          <w:rFonts w:ascii="Times New Roman" w:hAnsi="Times New Roman" w:cs="Times New Roman"/>
          <w:i/>
          <w:sz w:val="24"/>
        </w:rPr>
        <w:t>Lumen gentium</w:t>
      </w:r>
      <w:r w:rsidRPr="00836B29">
        <w:rPr>
          <w:rFonts w:ascii="Times New Roman" w:hAnsi="Times New Roman" w:cs="Times New Roman"/>
          <w:sz w:val="24"/>
        </w:rPr>
        <w:t xml:space="preserve"> i defineix sempre millor l’ofici dels diaques com a participació, encara que en un grau diferent, del sagrament de l’</w:t>
      </w:r>
      <w:r w:rsidR="00DD4F1C">
        <w:rPr>
          <w:rFonts w:ascii="Times New Roman" w:hAnsi="Times New Roman" w:cs="Times New Roman"/>
          <w:sz w:val="24"/>
        </w:rPr>
        <w:t>o</w:t>
      </w:r>
      <w:r w:rsidRPr="00836B29">
        <w:rPr>
          <w:rFonts w:ascii="Times New Roman" w:hAnsi="Times New Roman" w:cs="Times New Roman"/>
          <w:sz w:val="24"/>
        </w:rPr>
        <w:t>rde. A l’</w:t>
      </w:r>
      <w:r w:rsidR="00DD4F1C">
        <w:rPr>
          <w:rFonts w:ascii="Times New Roman" w:hAnsi="Times New Roman" w:cs="Times New Roman"/>
          <w:sz w:val="24"/>
        </w:rPr>
        <w:t>a</w:t>
      </w:r>
      <w:r w:rsidRPr="00836B29">
        <w:rPr>
          <w:rFonts w:ascii="Times New Roman" w:hAnsi="Times New Roman" w:cs="Times New Roman"/>
          <w:sz w:val="24"/>
        </w:rPr>
        <w:t xml:space="preserve">udiència concedida als participants al Congrés Internacional sobre el Diaconat, Pau VI va voler reiterar que el diaca serveix les comunitats cristianes </w:t>
      </w:r>
      <w:r w:rsidR="00DD4F1C">
        <w:rPr>
          <w:rFonts w:ascii="Times New Roman" w:hAnsi="Times New Roman" w:cs="Times New Roman"/>
          <w:sz w:val="24"/>
        </w:rPr>
        <w:t>«</w:t>
      </w:r>
      <w:r w:rsidRPr="00446A5E">
        <w:rPr>
          <w:rFonts w:ascii="Times New Roman" w:hAnsi="Times New Roman" w:cs="Times New Roman"/>
          <w:sz w:val="24"/>
        </w:rPr>
        <w:t>tant en l’anunci de la Paraula de Déu com en el ministeri dels sagraments i en l’exercici de la caritat</w:t>
      </w:r>
      <w:r w:rsidR="00DD4F1C">
        <w:rPr>
          <w:rFonts w:ascii="Times New Roman" w:hAnsi="Times New Roman" w:cs="Times New Roman"/>
          <w:sz w:val="24"/>
        </w:rPr>
        <w:t>».</w:t>
      </w:r>
      <w:r w:rsidRPr="00836B29">
        <w:rPr>
          <w:rStyle w:val="Refernciadenotaapeudepgina"/>
          <w:rFonts w:ascii="Times New Roman" w:hAnsi="Times New Roman" w:cs="Times New Roman"/>
          <w:sz w:val="24"/>
        </w:rPr>
        <w:footnoteReference w:id="121"/>
      </w:r>
      <w:r w:rsidR="00DD4F1C">
        <w:rPr>
          <w:rFonts w:ascii="Times New Roman" w:hAnsi="Times New Roman" w:cs="Times New Roman"/>
          <w:sz w:val="24"/>
        </w:rPr>
        <w:t xml:space="preserve"> Per </w:t>
      </w:r>
      <w:r w:rsidRPr="00836B29">
        <w:rPr>
          <w:rFonts w:ascii="Times New Roman" w:hAnsi="Times New Roman" w:cs="Times New Roman"/>
          <w:sz w:val="24"/>
        </w:rPr>
        <w:t xml:space="preserve">altra banda, encara que en el Llibre del Fets (Ac 6,1-6) podria semblar que els set homes escollits estiguessin destinats només al servei de les taules, en realitat, el mateix llibre bíblic relata com Esteve i Felip duen a terme plenament la </w:t>
      </w:r>
      <w:r w:rsidR="00DD4F1C">
        <w:rPr>
          <w:rFonts w:ascii="Times New Roman" w:hAnsi="Times New Roman" w:cs="Times New Roman"/>
          <w:sz w:val="24"/>
        </w:rPr>
        <w:t>«</w:t>
      </w:r>
      <w:r w:rsidRPr="00836B29">
        <w:rPr>
          <w:rFonts w:ascii="Times New Roman" w:hAnsi="Times New Roman" w:cs="Times New Roman"/>
          <w:sz w:val="24"/>
        </w:rPr>
        <w:t>diaconia de la Paraula</w:t>
      </w:r>
      <w:r w:rsidR="00DD4F1C">
        <w:rPr>
          <w:rFonts w:ascii="Times New Roman" w:hAnsi="Times New Roman" w:cs="Times New Roman"/>
          <w:sz w:val="24"/>
        </w:rPr>
        <w:t>»</w:t>
      </w:r>
      <w:r w:rsidRPr="00836B29">
        <w:rPr>
          <w:rFonts w:ascii="Times New Roman" w:hAnsi="Times New Roman" w:cs="Times New Roman"/>
          <w:sz w:val="24"/>
        </w:rPr>
        <w:t>. En efecte,</w:t>
      </w:r>
      <w:r w:rsidR="00B1164E" w:rsidRPr="00836B29">
        <w:rPr>
          <w:rFonts w:ascii="Times New Roman" w:hAnsi="Times New Roman" w:cs="Times New Roman"/>
          <w:sz w:val="24"/>
        </w:rPr>
        <w:t xml:space="preserve"> </w:t>
      </w:r>
      <w:r w:rsidRPr="00836B29">
        <w:rPr>
          <w:rFonts w:ascii="Times New Roman" w:hAnsi="Times New Roman" w:cs="Times New Roman"/>
          <w:sz w:val="24"/>
        </w:rPr>
        <w:t>com a col·laboradors dels Dotze i de Pau, exerceixen el seu ministeri en dos àmbits: l’evangelització i la caritat.</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Per tant, són</w:t>
      </w:r>
      <w:r w:rsidR="00B1164E" w:rsidRPr="00836B29">
        <w:rPr>
          <w:rFonts w:ascii="Times New Roman" w:hAnsi="Times New Roman" w:cs="Times New Roman"/>
          <w:sz w:val="24"/>
        </w:rPr>
        <w:t xml:space="preserve"> </w:t>
      </w:r>
      <w:r w:rsidRPr="00836B29">
        <w:rPr>
          <w:rFonts w:ascii="Times New Roman" w:hAnsi="Times New Roman" w:cs="Times New Roman"/>
          <w:sz w:val="24"/>
        </w:rPr>
        <w:t>molts els encàrrecs eclesials que poden encomanar-se a un diaca: tots aquells que no im</w:t>
      </w:r>
      <w:r w:rsidR="00DD4F1C">
        <w:rPr>
          <w:rFonts w:ascii="Times New Roman" w:hAnsi="Times New Roman" w:cs="Times New Roman"/>
          <w:sz w:val="24"/>
        </w:rPr>
        <w:t>pliquen la plena cura d’ànimes.</w:t>
      </w:r>
      <w:r w:rsidRPr="00836B29">
        <w:rPr>
          <w:rStyle w:val="Refernciadenotaapeudepgina"/>
          <w:rFonts w:ascii="Times New Roman" w:hAnsi="Times New Roman" w:cs="Times New Roman"/>
          <w:sz w:val="24"/>
        </w:rPr>
        <w:footnoteReference w:id="122"/>
      </w:r>
      <w:r w:rsidRPr="00836B29">
        <w:rPr>
          <w:rFonts w:ascii="Times New Roman" w:hAnsi="Times New Roman" w:cs="Times New Roman"/>
          <w:sz w:val="24"/>
        </w:rPr>
        <w:t xml:space="preserve"> El Codi de Dret Canònic, amb tot, determina quins oficis estan reservats al prevere i quins poden confiar-se als fidels laics; mentre que no hi ha indicació d’algun ofici particular en què el ministeri diaconal pugui expressar la seva especificitat.</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82. En tot cas, la història del diaconat recorda que va ser establert en l’àmbit d’una visió ministerial de l’Església, com a ministeri ordenat al servei de la Paraula i de la caritat; aquest últim àmbit comprèn també l’administració dels béns. Aquesta doble missió del diaca s’expressa en l’àmbit litúrgic, en el qual està cridat a proclamar</w:t>
      </w:r>
      <w:r w:rsidR="00B1164E" w:rsidRPr="00836B29">
        <w:rPr>
          <w:rFonts w:ascii="Times New Roman" w:hAnsi="Times New Roman" w:cs="Times New Roman"/>
          <w:sz w:val="24"/>
        </w:rPr>
        <w:t xml:space="preserve"> </w:t>
      </w:r>
      <w:r w:rsidRPr="00836B29">
        <w:rPr>
          <w:rFonts w:ascii="Times New Roman" w:hAnsi="Times New Roman" w:cs="Times New Roman"/>
          <w:sz w:val="24"/>
        </w:rPr>
        <w:t xml:space="preserve">l’Evangeli i a servir la taula eucarística. Precisament, aquestes referències podrien ajudar a identificar tasques </w:t>
      </w:r>
      <w:r w:rsidRPr="00836B29">
        <w:rPr>
          <w:rFonts w:ascii="Times New Roman" w:hAnsi="Times New Roman" w:cs="Times New Roman"/>
          <w:sz w:val="24"/>
        </w:rPr>
        <w:lastRenderedPageBreak/>
        <w:t>específiques per al diaca, valorant els aspectes propis de la seva vocació amb vista a la promoció del ministeri diaconal.</w:t>
      </w:r>
    </w:p>
    <w:p w:rsidR="00E57272" w:rsidRPr="00836B29" w:rsidRDefault="00DD4F1C" w:rsidP="00E57272">
      <w:pPr>
        <w:keepNext/>
        <w:spacing w:before="300" w:after="0" w:line="240" w:lineRule="auto"/>
        <w:rPr>
          <w:rFonts w:ascii="Times New Roman" w:hAnsi="Times New Roman" w:cs="Times New Roman"/>
          <w:b/>
          <w:sz w:val="24"/>
        </w:rPr>
      </w:pPr>
      <w:proofErr w:type="spellStart"/>
      <w:r>
        <w:rPr>
          <w:rFonts w:ascii="Times New Roman" w:hAnsi="Times New Roman" w:cs="Times New Roman"/>
          <w:b/>
          <w:sz w:val="24"/>
        </w:rPr>
        <w:t>VIII</w:t>
      </w:r>
      <w:r w:rsidR="00E57272" w:rsidRPr="00836B29">
        <w:rPr>
          <w:rFonts w:ascii="Times New Roman" w:hAnsi="Times New Roman" w:cs="Times New Roman"/>
          <w:b/>
          <w:sz w:val="24"/>
        </w:rPr>
        <w:t>.f</w:t>
      </w:r>
      <w:proofErr w:type="spellEnd"/>
      <w:r w:rsidR="00E57272" w:rsidRPr="00836B29">
        <w:rPr>
          <w:rFonts w:ascii="Times New Roman" w:hAnsi="Times New Roman" w:cs="Times New Roman"/>
          <w:b/>
          <w:sz w:val="24"/>
        </w:rPr>
        <w:t>. Les persones consagrades</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83. Dins de la comunitat parroquial, en nombrosos casos, hi ha persones que pertanyen a la vida consagrada. Aquesta, </w:t>
      </w:r>
      <w:r w:rsidR="00DD4F1C">
        <w:rPr>
          <w:rFonts w:ascii="Times New Roman" w:hAnsi="Times New Roman" w:cs="Times New Roman"/>
          <w:sz w:val="24"/>
        </w:rPr>
        <w:t>«</w:t>
      </w:r>
      <w:r w:rsidRPr="00836B29">
        <w:rPr>
          <w:rFonts w:ascii="Times New Roman" w:hAnsi="Times New Roman" w:cs="Times New Roman"/>
          <w:sz w:val="24"/>
        </w:rPr>
        <w:t>en efecte, no és una realitat externa i independent de la vida de l’Església local, sinó que constitueix una forma peculiar, marcada per la radicalitat de l’Evangeli, d’estar present en el seu interior, amb els seus dons específics</w:t>
      </w:r>
      <w:r w:rsidR="00DD4F1C">
        <w:rPr>
          <w:rFonts w:ascii="Times New Roman" w:hAnsi="Times New Roman" w:cs="Times New Roman"/>
          <w:sz w:val="24"/>
        </w:rPr>
        <w:t>».</w:t>
      </w:r>
      <w:r w:rsidRPr="00836B29">
        <w:rPr>
          <w:rStyle w:val="Refernciadenotaapeudepgina"/>
          <w:rFonts w:ascii="Times New Roman" w:hAnsi="Times New Roman" w:cs="Times New Roman"/>
          <w:sz w:val="24"/>
        </w:rPr>
        <w:footnoteReference w:id="123"/>
      </w:r>
      <w:r w:rsidRPr="00836B29">
        <w:rPr>
          <w:rFonts w:ascii="Times New Roman" w:hAnsi="Times New Roman" w:cs="Times New Roman"/>
          <w:sz w:val="24"/>
        </w:rPr>
        <w:t xml:space="preserve"> A més, integrada en la comunitat al costat dels clergues i els laics, la vida consagrada </w:t>
      </w:r>
      <w:r w:rsidR="00DD4F1C">
        <w:rPr>
          <w:rFonts w:ascii="Times New Roman" w:hAnsi="Times New Roman" w:cs="Times New Roman"/>
          <w:sz w:val="24"/>
        </w:rPr>
        <w:t>«</w:t>
      </w:r>
      <w:r w:rsidRPr="00836B29">
        <w:rPr>
          <w:rFonts w:ascii="Times New Roman" w:hAnsi="Times New Roman" w:cs="Times New Roman"/>
          <w:sz w:val="24"/>
        </w:rPr>
        <w:t>es col·loca en la dim</w:t>
      </w:r>
      <w:r w:rsidR="00DD4F1C">
        <w:rPr>
          <w:rFonts w:ascii="Times New Roman" w:hAnsi="Times New Roman" w:cs="Times New Roman"/>
          <w:sz w:val="24"/>
        </w:rPr>
        <w:t>ensió carismàtica de l’Església».</w:t>
      </w:r>
      <w:r w:rsidRPr="00836B29">
        <w:rPr>
          <w:rFonts w:ascii="Times New Roman" w:hAnsi="Times New Roman" w:cs="Times New Roman"/>
          <w:sz w:val="24"/>
        </w:rPr>
        <w:t xml:space="preserve"> </w:t>
      </w:r>
      <w:r w:rsidR="00DD4F1C">
        <w:rPr>
          <w:rFonts w:ascii="Times New Roman" w:hAnsi="Times New Roman" w:cs="Times New Roman"/>
          <w:sz w:val="24"/>
        </w:rPr>
        <w:t>«</w:t>
      </w:r>
      <w:r w:rsidRPr="00836B29">
        <w:rPr>
          <w:rFonts w:ascii="Times New Roman" w:hAnsi="Times New Roman" w:cs="Times New Roman"/>
          <w:sz w:val="24"/>
        </w:rPr>
        <w:t>L’espiritualitat dels instituts de vida consagrada pot arribar a ser, tant per als fidels laics com per al sacerdot, un recurs important per a viure la seva vocació</w:t>
      </w:r>
      <w:r w:rsidR="00DD4F1C">
        <w:rPr>
          <w:rFonts w:ascii="Times New Roman" w:hAnsi="Times New Roman" w:cs="Times New Roman"/>
          <w:sz w:val="24"/>
        </w:rPr>
        <w:t>.»</w:t>
      </w:r>
      <w:r w:rsidRPr="00836B29">
        <w:rPr>
          <w:rStyle w:val="Refernciadenotaapeudepgina"/>
          <w:rFonts w:ascii="Times New Roman" w:hAnsi="Times New Roman" w:cs="Times New Roman"/>
          <w:sz w:val="24"/>
        </w:rPr>
        <w:footnoteReference w:id="124"/>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84. La contribució que les persones consagrades poden fer a la missió evangelitzadora de la comunitat parroquial deriva en primer lloc del seu </w:t>
      </w:r>
      <w:r w:rsidR="00DD4F1C">
        <w:rPr>
          <w:rFonts w:ascii="Times New Roman" w:hAnsi="Times New Roman" w:cs="Times New Roman"/>
          <w:sz w:val="24"/>
        </w:rPr>
        <w:t>«ser»</w:t>
      </w:r>
      <w:r w:rsidRPr="00836B29">
        <w:rPr>
          <w:rFonts w:ascii="Times New Roman" w:hAnsi="Times New Roman" w:cs="Times New Roman"/>
          <w:sz w:val="24"/>
        </w:rPr>
        <w:t>, és a dir, del testimoniatge d’un seguiment radical de Crist, mitjançant la prof</w:t>
      </w:r>
      <w:r w:rsidR="00DD4F1C">
        <w:rPr>
          <w:rFonts w:ascii="Times New Roman" w:hAnsi="Times New Roman" w:cs="Times New Roman"/>
          <w:sz w:val="24"/>
        </w:rPr>
        <w:t>essió dels consells evangèlics,</w:t>
      </w:r>
      <w:r w:rsidRPr="00836B29">
        <w:rPr>
          <w:rStyle w:val="Refernciadenotaapeudepgina"/>
          <w:rFonts w:ascii="Times New Roman" w:hAnsi="Times New Roman" w:cs="Times New Roman"/>
          <w:sz w:val="24"/>
        </w:rPr>
        <w:footnoteReference w:id="125"/>
      </w:r>
      <w:r w:rsidRPr="00836B29">
        <w:rPr>
          <w:rFonts w:ascii="Times New Roman" w:hAnsi="Times New Roman" w:cs="Times New Roman"/>
          <w:sz w:val="24"/>
        </w:rPr>
        <w:t xml:space="preserve"> i només secundàriament també del seu </w:t>
      </w:r>
      <w:r w:rsidR="00DD4F1C">
        <w:rPr>
          <w:rFonts w:ascii="Times New Roman" w:hAnsi="Times New Roman" w:cs="Times New Roman"/>
          <w:sz w:val="24"/>
        </w:rPr>
        <w:t>«</w:t>
      </w:r>
      <w:r w:rsidRPr="00836B29">
        <w:rPr>
          <w:rFonts w:ascii="Times New Roman" w:hAnsi="Times New Roman" w:cs="Times New Roman"/>
          <w:sz w:val="24"/>
        </w:rPr>
        <w:t>fer</w:t>
      </w:r>
      <w:r w:rsidR="00DD4F1C">
        <w:rPr>
          <w:rFonts w:ascii="Times New Roman" w:hAnsi="Times New Roman" w:cs="Times New Roman"/>
          <w:sz w:val="24"/>
        </w:rPr>
        <w:t>»</w:t>
      </w:r>
      <w:r w:rsidRPr="00836B29">
        <w:rPr>
          <w:rFonts w:ascii="Times New Roman" w:hAnsi="Times New Roman" w:cs="Times New Roman"/>
          <w:sz w:val="24"/>
        </w:rPr>
        <w:t>, és a dir, de les accions realitzades d’acord am</w:t>
      </w:r>
      <w:r w:rsidR="00DD4F1C">
        <w:rPr>
          <w:rFonts w:ascii="Times New Roman" w:hAnsi="Times New Roman" w:cs="Times New Roman"/>
          <w:sz w:val="24"/>
        </w:rPr>
        <w:t>b el carisma de cada institut (</w:t>
      </w:r>
      <w:r w:rsidRPr="00836B29">
        <w:rPr>
          <w:rFonts w:ascii="Times New Roman" w:hAnsi="Times New Roman" w:cs="Times New Roman"/>
          <w:sz w:val="24"/>
        </w:rPr>
        <w:t>per exemple, catequesi, caritat, formació, pastor</w:t>
      </w:r>
      <w:r w:rsidR="00DD4F1C">
        <w:rPr>
          <w:rFonts w:ascii="Times New Roman" w:hAnsi="Times New Roman" w:cs="Times New Roman"/>
          <w:sz w:val="24"/>
        </w:rPr>
        <w:t>al juvenil, cura dels malalts).</w:t>
      </w:r>
      <w:r w:rsidRPr="00836B29">
        <w:rPr>
          <w:rStyle w:val="Refernciadenotaapeudepgina"/>
          <w:rFonts w:ascii="Times New Roman" w:hAnsi="Times New Roman" w:cs="Times New Roman"/>
          <w:sz w:val="24"/>
        </w:rPr>
        <w:footnoteReference w:id="126"/>
      </w:r>
    </w:p>
    <w:p w:rsidR="00E57272" w:rsidRPr="00836B29" w:rsidRDefault="00DD4F1C" w:rsidP="00E57272">
      <w:pPr>
        <w:keepNext/>
        <w:spacing w:before="300" w:after="0" w:line="240" w:lineRule="auto"/>
        <w:rPr>
          <w:rFonts w:ascii="Times New Roman" w:hAnsi="Times New Roman" w:cs="Times New Roman"/>
          <w:b/>
          <w:sz w:val="24"/>
        </w:rPr>
      </w:pPr>
      <w:proofErr w:type="spellStart"/>
      <w:r>
        <w:rPr>
          <w:rFonts w:ascii="Times New Roman" w:hAnsi="Times New Roman" w:cs="Times New Roman"/>
          <w:b/>
          <w:sz w:val="24"/>
        </w:rPr>
        <w:t>VIII</w:t>
      </w:r>
      <w:r w:rsidR="00E57272" w:rsidRPr="00836B29">
        <w:rPr>
          <w:rFonts w:ascii="Times New Roman" w:hAnsi="Times New Roman" w:cs="Times New Roman"/>
          <w:b/>
          <w:sz w:val="24"/>
        </w:rPr>
        <w:t>.g</w:t>
      </w:r>
      <w:proofErr w:type="spellEnd"/>
      <w:r w:rsidR="00E57272" w:rsidRPr="00836B29">
        <w:rPr>
          <w:rFonts w:ascii="Times New Roman" w:hAnsi="Times New Roman" w:cs="Times New Roman"/>
          <w:b/>
          <w:sz w:val="24"/>
        </w:rPr>
        <w:t>. Laics</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85. La comunitat parroquial està composta</w:t>
      </w:r>
      <w:r w:rsidR="00DD4F1C">
        <w:rPr>
          <w:rFonts w:ascii="Times New Roman" w:hAnsi="Times New Roman" w:cs="Times New Roman"/>
          <w:sz w:val="24"/>
        </w:rPr>
        <w:t xml:space="preserve"> especialment per fidels laics,</w:t>
      </w:r>
      <w:r w:rsidRPr="00836B29">
        <w:rPr>
          <w:rStyle w:val="Refernciadenotaapeudepgina"/>
          <w:rFonts w:ascii="Times New Roman" w:hAnsi="Times New Roman" w:cs="Times New Roman"/>
          <w:sz w:val="24"/>
        </w:rPr>
        <w:footnoteReference w:id="127"/>
      </w:r>
      <w:r w:rsidRPr="00836B29">
        <w:rPr>
          <w:rFonts w:ascii="Times New Roman" w:hAnsi="Times New Roman" w:cs="Times New Roman"/>
          <w:sz w:val="24"/>
        </w:rPr>
        <w:t xml:space="preserve"> els quals, en virtut del baptisme i dels altres sagraments de la iniciació cristiana, i en molts també del m</w:t>
      </w:r>
      <w:r w:rsidR="00DD4F1C">
        <w:rPr>
          <w:rFonts w:ascii="Times New Roman" w:hAnsi="Times New Roman" w:cs="Times New Roman"/>
          <w:sz w:val="24"/>
        </w:rPr>
        <w:t>atrimoni,</w:t>
      </w:r>
      <w:r w:rsidRPr="00836B29">
        <w:rPr>
          <w:rStyle w:val="Refernciadenotaapeudepgina"/>
          <w:rFonts w:ascii="Times New Roman" w:hAnsi="Times New Roman" w:cs="Times New Roman"/>
          <w:sz w:val="24"/>
        </w:rPr>
        <w:footnoteReference w:id="128"/>
      </w:r>
      <w:r w:rsidR="00B1164E" w:rsidRPr="00836B29">
        <w:rPr>
          <w:rFonts w:ascii="Times New Roman" w:hAnsi="Times New Roman" w:cs="Times New Roman"/>
          <w:sz w:val="24"/>
        </w:rPr>
        <w:t xml:space="preserve"> </w:t>
      </w:r>
      <w:r w:rsidRPr="00836B29">
        <w:rPr>
          <w:rFonts w:ascii="Times New Roman" w:hAnsi="Times New Roman" w:cs="Times New Roman"/>
          <w:sz w:val="24"/>
        </w:rPr>
        <w:t xml:space="preserve">participen en l’acció evangelitzadora de l’Església, ja que </w:t>
      </w:r>
      <w:r w:rsidR="00DD4F1C">
        <w:rPr>
          <w:rFonts w:ascii="Times New Roman" w:hAnsi="Times New Roman" w:cs="Times New Roman"/>
          <w:sz w:val="24"/>
        </w:rPr>
        <w:t>«</w:t>
      </w:r>
      <w:r w:rsidRPr="00836B29">
        <w:rPr>
          <w:rFonts w:ascii="Times New Roman" w:hAnsi="Times New Roman" w:cs="Times New Roman"/>
          <w:sz w:val="24"/>
        </w:rPr>
        <w:t>la vocació i la missió pròpia dels fidels laics és la transformació de les diverses realitats terrenals, perquè tota activitat humana sigui transformada per l’Evangeli</w:t>
      </w:r>
      <w:r w:rsidR="00DD4F1C">
        <w:rPr>
          <w:rFonts w:ascii="Times New Roman" w:hAnsi="Times New Roman" w:cs="Times New Roman"/>
          <w:sz w:val="24"/>
        </w:rPr>
        <w:t>».</w:t>
      </w:r>
      <w:r w:rsidRPr="00836B29">
        <w:rPr>
          <w:rStyle w:val="Refernciadenotaapeudepgina"/>
          <w:rFonts w:ascii="Times New Roman" w:hAnsi="Times New Roman" w:cs="Times New Roman"/>
          <w:sz w:val="24"/>
        </w:rPr>
        <w:footnoteReference w:id="129"/>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De manera particular, els fidels laics, tenint com a propi i específic el caràcter secular, és a dir </w:t>
      </w:r>
      <w:r w:rsidR="00DD4F1C">
        <w:rPr>
          <w:rFonts w:ascii="Times New Roman" w:hAnsi="Times New Roman" w:cs="Times New Roman"/>
          <w:sz w:val="24"/>
        </w:rPr>
        <w:t>«</w:t>
      </w:r>
      <w:r w:rsidRPr="00836B29">
        <w:rPr>
          <w:rFonts w:ascii="Times New Roman" w:hAnsi="Times New Roman" w:cs="Times New Roman"/>
          <w:sz w:val="24"/>
        </w:rPr>
        <w:t xml:space="preserve">cercar el Regne de Déu </w:t>
      </w:r>
      <w:r w:rsidR="00DD4F1C">
        <w:rPr>
          <w:rFonts w:ascii="Times New Roman" w:hAnsi="Times New Roman" w:cs="Times New Roman"/>
          <w:sz w:val="24"/>
        </w:rPr>
        <w:t xml:space="preserve">en </w:t>
      </w:r>
      <w:r w:rsidRPr="00836B29">
        <w:rPr>
          <w:rFonts w:ascii="Times New Roman" w:hAnsi="Times New Roman" w:cs="Times New Roman"/>
          <w:sz w:val="24"/>
        </w:rPr>
        <w:t>les coses temporals i ordenant-les segons Déu</w:t>
      </w:r>
      <w:r w:rsidR="00DD4F1C">
        <w:rPr>
          <w:rFonts w:ascii="Times New Roman" w:hAnsi="Times New Roman" w:cs="Times New Roman"/>
          <w:sz w:val="24"/>
        </w:rPr>
        <w:t>»,</w:t>
      </w:r>
      <w:r w:rsidRPr="00836B29">
        <w:rPr>
          <w:rStyle w:val="Refernciadenotaapeudepgina"/>
          <w:rFonts w:ascii="Times New Roman" w:hAnsi="Times New Roman" w:cs="Times New Roman"/>
          <w:sz w:val="24"/>
        </w:rPr>
        <w:footnoteReference w:id="130"/>
      </w:r>
      <w:r w:rsidRPr="00836B29">
        <w:rPr>
          <w:rFonts w:ascii="Times New Roman" w:hAnsi="Times New Roman" w:cs="Times New Roman"/>
          <w:sz w:val="24"/>
        </w:rPr>
        <w:t xml:space="preserve"> </w:t>
      </w:r>
      <w:r w:rsidR="00DD4F1C">
        <w:rPr>
          <w:rFonts w:ascii="Times New Roman" w:hAnsi="Times New Roman" w:cs="Times New Roman"/>
          <w:sz w:val="24"/>
        </w:rPr>
        <w:t>«</w:t>
      </w:r>
      <w:r w:rsidRPr="00836B29">
        <w:rPr>
          <w:rFonts w:ascii="Times New Roman" w:hAnsi="Times New Roman" w:cs="Times New Roman"/>
          <w:sz w:val="24"/>
        </w:rPr>
        <w:t>també poden sentir-se cridats o ser cridats a col·laborar amb els seus Pastors al servei de la comunitat eclesial, per al creixement i la vida d’aquesta, exercint ministeris molt diversos segons la gràcia i els carismes que el Senyor vulgui concedir-los</w:t>
      </w:r>
      <w:r w:rsidR="00DD4F1C">
        <w:rPr>
          <w:rFonts w:ascii="Times New Roman" w:hAnsi="Times New Roman" w:cs="Times New Roman"/>
          <w:sz w:val="24"/>
        </w:rPr>
        <w:t>»</w:t>
      </w:r>
      <w:r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131"/>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86. Avui es requereix un generós compromís de tots els fidels laics al servei de la missió evangelitzadora, amb de res amb el testimoni constant d’una vida quotidiana d’acord amb l’Evangeli, en els ambients on habitualment desenvolupen la seva vida i en tots els nivells </w:t>
      </w:r>
      <w:r w:rsidRPr="00836B29">
        <w:rPr>
          <w:rFonts w:ascii="Times New Roman" w:hAnsi="Times New Roman" w:cs="Times New Roman"/>
          <w:sz w:val="24"/>
        </w:rPr>
        <w:lastRenderedPageBreak/>
        <w:t>de responsabilitat; després, en particular, assumint els compromisos que els corresponen al servei de la comunitat parroquial.</w:t>
      </w:r>
      <w:r w:rsidRPr="00836B29">
        <w:rPr>
          <w:rStyle w:val="Refernciadenotaapeudepgina"/>
          <w:rFonts w:ascii="Times New Roman" w:hAnsi="Times New Roman" w:cs="Times New Roman"/>
          <w:sz w:val="24"/>
        </w:rPr>
        <w:footnoteReference w:id="132"/>
      </w:r>
    </w:p>
    <w:p w:rsidR="00E57272" w:rsidRPr="00836B29" w:rsidRDefault="00DD4F1C" w:rsidP="00E57272">
      <w:pPr>
        <w:keepNext/>
        <w:spacing w:before="300" w:after="0" w:line="240" w:lineRule="auto"/>
        <w:rPr>
          <w:rFonts w:ascii="Times New Roman" w:hAnsi="Times New Roman" w:cs="Times New Roman"/>
          <w:b/>
          <w:sz w:val="24"/>
        </w:rPr>
      </w:pPr>
      <w:proofErr w:type="spellStart"/>
      <w:r>
        <w:rPr>
          <w:rFonts w:ascii="Times New Roman" w:hAnsi="Times New Roman" w:cs="Times New Roman"/>
          <w:b/>
          <w:sz w:val="24"/>
        </w:rPr>
        <w:t>VIII</w:t>
      </w:r>
      <w:r w:rsidR="00E57272" w:rsidRPr="00836B29">
        <w:rPr>
          <w:rFonts w:ascii="Times New Roman" w:hAnsi="Times New Roman" w:cs="Times New Roman"/>
          <w:b/>
          <w:sz w:val="24"/>
        </w:rPr>
        <w:t>.h</w:t>
      </w:r>
      <w:proofErr w:type="spellEnd"/>
      <w:r w:rsidR="00E57272" w:rsidRPr="00836B29">
        <w:rPr>
          <w:rFonts w:ascii="Times New Roman" w:hAnsi="Times New Roman" w:cs="Times New Roman"/>
          <w:b/>
          <w:sz w:val="24"/>
        </w:rPr>
        <w:t>. Altres formes d’encomanar la cura pastoral</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87. Hi ha una altra modalitat per al Bi</w:t>
      </w:r>
      <w:r w:rsidR="00DD4F1C">
        <w:rPr>
          <w:rFonts w:ascii="Times New Roman" w:hAnsi="Times New Roman" w:cs="Times New Roman"/>
          <w:sz w:val="24"/>
        </w:rPr>
        <w:t>sbe —com ho il·lustra el c. 517</w:t>
      </w:r>
      <w:r w:rsidRPr="00836B29">
        <w:rPr>
          <w:rFonts w:ascii="Times New Roman" w:hAnsi="Times New Roman" w:cs="Times New Roman"/>
          <w:sz w:val="24"/>
        </w:rPr>
        <w:t xml:space="preserve"> §2</w:t>
      </w:r>
      <w:r w:rsidR="00DD4F1C">
        <w:rPr>
          <w:rFonts w:ascii="Times New Roman" w:hAnsi="Times New Roman" w:cs="Times New Roman"/>
          <w:sz w:val="24"/>
        </w:rPr>
        <w:t>—</w:t>
      </w:r>
      <w:r w:rsidRPr="00836B29">
        <w:rPr>
          <w:rFonts w:ascii="Times New Roman" w:hAnsi="Times New Roman" w:cs="Times New Roman"/>
          <w:sz w:val="24"/>
        </w:rPr>
        <w:t xml:space="preserve"> per proveir la cura pastoral d’una comunitat fins i tot si, a causa del escassetat de sacerdots, no és possible nomenar un rector o un administrador parroquial, que pugui assumir-la a ple temps. En aquestes problemàtiques circumstàncies pastorals, per sostenir la vida cristiana i fer que continuï la missió evangelitzadora de la comunitat, el Bisbe diocesà pot confiar una participació de l’exercici de la cura pastoral d’una parròquia a un diaca, una persona consagrada o un laic, o fins i tot a un conjunt de persones (per exemple, un institut religiós, una associació).</w:t>
      </w:r>
      <w:r w:rsidRPr="00836B29">
        <w:rPr>
          <w:rStyle w:val="Refernciadenotaapeudepgina"/>
          <w:rFonts w:ascii="Times New Roman" w:hAnsi="Times New Roman" w:cs="Times New Roman"/>
          <w:sz w:val="24"/>
        </w:rPr>
        <w:footnoteReference w:id="133"/>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88. Aquells a qui se’ls confiarà d’aquesta manera la participació de la cura pastoral de la comunitat, seran coordinats i guiats per un prevere amb facultats legítimes, constituït </w:t>
      </w:r>
      <w:r w:rsidR="00DD4F1C">
        <w:rPr>
          <w:rFonts w:ascii="Times New Roman" w:hAnsi="Times New Roman" w:cs="Times New Roman"/>
          <w:sz w:val="24"/>
        </w:rPr>
        <w:t>«</w:t>
      </w:r>
      <w:r w:rsidRPr="00836B29">
        <w:rPr>
          <w:rFonts w:ascii="Times New Roman" w:hAnsi="Times New Roman" w:cs="Times New Roman"/>
          <w:sz w:val="24"/>
        </w:rPr>
        <w:t>Moderador de la cura pastoral</w:t>
      </w:r>
      <w:r w:rsidR="00DD4F1C">
        <w:rPr>
          <w:rFonts w:ascii="Times New Roman" w:hAnsi="Times New Roman" w:cs="Times New Roman"/>
          <w:sz w:val="24"/>
        </w:rPr>
        <w:t>»</w:t>
      </w:r>
      <w:r w:rsidRPr="00836B29">
        <w:rPr>
          <w:rFonts w:ascii="Times New Roman" w:hAnsi="Times New Roman" w:cs="Times New Roman"/>
          <w:sz w:val="24"/>
        </w:rPr>
        <w:t>, al qual competeixen exclusivament la potestat, i les funcions del rector, encara que no en tingui l’ofici, amb els consegüents deutes i drets.</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Cal recordar que es tracta d’una forma extraordinària d’encomanar la cura pastoral, a causa de la impossibilitat de nomenar un rector o administrador parroquial, que no s’ha de confondre amb la cooperació activa ordinària i amb l’assumpció de responsabilitats per part de tots els fidels.</w:t>
      </w:r>
      <w:r w:rsidR="00B1164E" w:rsidRPr="00836B29">
        <w:rPr>
          <w:rFonts w:ascii="Times New Roman" w:hAnsi="Times New Roman" w:cs="Times New Roman"/>
          <w:sz w:val="24"/>
        </w:rPr>
        <w:t xml:space="preserve"> </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89. Si fos necessari recórrer a aquesta solució extraordinària, es requereix preparar adequadament el </w:t>
      </w:r>
      <w:r w:rsidR="00DD4F1C">
        <w:rPr>
          <w:rFonts w:ascii="Times New Roman" w:hAnsi="Times New Roman" w:cs="Times New Roman"/>
          <w:sz w:val="24"/>
        </w:rPr>
        <w:t>p</w:t>
      </w:r>
      <w:r w:rsidRPr="00836B29">
        <w:rPr>
          <w:rFonts w:ascii="Times New Roman" w:hAnsi="Times New Roman" w:cs="Times New Roman"/>
          <w:sz w:val="24"/>
        </w:rPr>
        <w:t>oble de Déu, tenint cura d’adoptar-la només pel temps necessari, no indefinidament.</w:t>
      </w:r>
      <w:r w:rsidRPr="00836B29">
        <w:rPr>
          <w:rStyle w:val="Refernciadenotaapeudepgina"/>
          <w:rFonts w:ascii="Times New Roman" w:hAnsi="Times New Roman" w:cs="Times New Roman"/>
          <w:sz w:val="24"/>
        </w:rPr>
        <w:footnoteReference w:id="134"/>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La recta comprensió i aplicació d’aquest cànon requereix que com preveu </w:t>
      </w:r>
      <w:r w:rsidR="00DD4F1C">
        <w:rPr>
          <w:rFonts w:ascii="Times New Roman" w:hAnsi="Times New Roman" w:cs="Times New Roman"/>
          <w:sz w:val="24"/>
        </w:rPr>
        <w:t>«</w:t>
      </w:r>
      <w:r w:rsidRPr="00836B29">
        <w:rPr>
          <w:rFonts w:ascii="Times New Roman" w:hAnsi="Times New Roman" w:cs="Times New Roman"/>
          <w:sz w:val="24"/>
        </w:rPr>
        <w:t xml:space="preserve">es dugui a terme amb un acurat compliment de les clàusules que s’hi contenen, a saber: </w:t>
      </w:r>
      <w:r w:rsidRPr="00446A5E">
        <w:rPr>
          <w:rFonts w:ascii="Times New Roman" w:hAnsi="Times New Roman" w:cs="Times New Roman"/>
          <w:i/>
          <w:sz w:val="24"/>
        </w:rPr>
        <w:t>a</w:t>
      </w:r>
      <w:r w:rsidRPr="00836B29">
        <w:rPr>
          <w:rFonts w:ascii="Times New Roman" w:hAnsi="Times New Roman" w:cs="Times New Roman"/>
          <w:sz w:val="24"/>
        </w:rPr>
        <w:t>)</w:t>
      </w:r>
      <w:r w:rsidR="00BA24C2">
        <w:rPr>
          <w:rFonts w:ascii="Times New Roman" w:hAnsi="Times New Roman" w:cs="Times New Roman"/>
          <w:sz w:val="24"/>
        </w:rPr>
        <w:t xml:space="preserve"> “</w:t>
      </w:r>
      <w:r w:rsidRPr="00446A5E">
        <w:rPr>
          <w:rFonts w:ascii="Times New Roman" w:hAnsi="Times New Roman" w:cs="Times New Roman"/>
          <w:sz w:val="24"/>
        </w:rPr>
        <w:t>per falta de sacerdots</w:t>
      </w:r>
      <w:r w:rsidR="00BA24C2">
        <w:rPr>
          <w:rFonts w:ascii="Times New Roman" w:hAnsi="Times New Roman" w:cs="Times New Roman"/>
          <w:sz w:val="24"/>
        </w:rPr>
        <w:t>”</w:t>
      </w:r>
      <w:r w:rsidRPr="00836B29">
        <w:rPr>
          <w:rFonts w:ascii="Times New Roman" w:hAnsi="Times New Roman" w:cs="Times New Roman"/>
          <w:sz w:val="24"/>
        </w:rPr>
        <w:t xml:space="preserve">, i no per raons de comoditat o una equívoca </w:t>
      </w:r>
      <w:r w:rsidR="00BA24C2">
        <w:rPr>
          <w:rFonts w:ascii="Times New Roman" w:hAnsi="Times New Roman" w:cs="Times New Roman"/>
          <w:sz w:val="24"/>
        </w:rPr>
        <w:t>“</w:t>
      </w:r>
      <w:r w:rsidRPr="00836B29">
        <w:rPr>
          <w:rFonts w:ascii="Times New Roman" w:hAnsi="Times New Roman" w:cs="Times New Roman"/>
          <w:sz w:val="24"/>
        </w:rPr>
        <w:t>promoció del laïcat</w:t>
      </w:r>
      <w:r w:rsidR="00BA24C2">
        <w:rPr>
          <w:rFonts w:ascii="Times New Roman" w:hAnsi="Times New Roman" w:cs="Times New Roman"/>
          <w:sz w:val="24"/>
        </w:rPr>
        <w:t>”</w:t>
      </w:r>
      <w:r w:rsidRPr="00836B29">
        <w:rPr>
          <w:rFonts w:ascii="Times New Roman" w:hAnsi="Times New Roman" w:cs="Times New Roman"/>
          <w:sz w:val="24"/>
        </w:rPr>
        <w:t xml:space="preserve"> [</w:t>
      </w:r>
      <w:r w:rsidR="00BA24C2">
        <w:rPr>
          <w:rFonts w:ascii="Times New Roman" w:hAnsi="Times New Roman" w:cs="Times New Roman"/>
          <w:sz w:val="24"/>
        </w:rPr>
        <w:t>…</w:t>
      </w:r>
      <w:r w:rsidRPr="00836B29">
        <w:rPr>
          <w:rFonts w:ascii="Times New Roman" w:hAnsi="Times New Roman" w:cs="Times New Roman"/>
          <w:sz w:val="24"/>
        </w:rPr>
        <w:t xml:space="preserve">]; </w:t>
      </w:r>
      <w:r w:rsidRPr="00446A5E">
        <w:rPr>
          <w:rFonts w:ascii="Times New Roman" w:hAnsi="Times New Roman" w:cs="Times New Roman"/>
          <w:i/>
          <w:sz w:val="24"/>
        </w:rPr>
        <w:t>b</w:t>
      </w:r>
      <w:r w:rsidRPr="00836B29">
        <w:rPr>
          <w:rFonts w:ascii="Times New Roman" w:hAnsi="Times New Roman" w:cs="Times New Roman"/>
          <w:sz w:val="24"/>
        </w:rPr>
        <w:t xml:space="preserve">) romanent ferm que es tracta de </w:t>
      </w:r>
      <w:r w:rsidR="00BA24C2">
        <w:rPr>
          <w:rFonts w:ascii="Times New Roman" w:hAnsi="Times New Roman" w:cs="Times New Roman"/>
          <w:sz w:val="24"/>
        </w:rPr>
        <w:t>“</w:t>
      </w:r>
      <w:r w:rsidRPr="00836B29">
        <w:rPr>
          <w:rFonts w:ascii="Times New Roman" w:hAnsi="Times New Roman" w:cs="Times New Roman"/>
          <w:sz w:val="24"/>
        </w:rPr>
        <w:t>participació en l’exercici de la cura pastoral</w:t>
      </w:r>
      <w:r w:rsidR="00BA24C2">
        <w:rPr>
          <w:rFonts w:ascii="Times New Roman" w:hAnsi="Times New Roman" w:cs="Times New Roman"/>
          <w:sz w:val="24"/>
        </w:rPr>
        <w:t>”</w:t>
      </w:r>
      <w:r w:rsidRPr="00836B29">
        <w:rPr>
          <w:rFonts w:ascii="Times New Roman" w:hAnsi="Times New Roman" w:cs="Times New Roman"/>
          <w:sz w:val="24"/>
        </w:rPr>
        <w:t xml:space="preserve"> i no de dirigir, coordinar, moderar, governar la parròquia; la qual cosa, segons el text del cànon, és competència </w:t>
      </w:r>
      <w:r w:rsidR="00BA24C2">
        <w:rPr>
          <w:rFonts w:ascii="Times New Roman" w:hAnsi="Times New Roman" w:cs="Times New Roman"/>
          <w:sz w:val="24"/>
        </w:rPr>
        <w:t>només d’un sacerdot»</w:t>
      </w:r>
      <w:r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135"/>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90. Per portar a bon terme l’encàrrec de la</w:t>
      </w:r>
      <w:r w:rsidR="00BA24C2">
        <w:rPr>
          <w:rFonts w:ascii="Times New Roman" w:hAnsi="Times New Roman" w:cs="Times New Roman"/>
          <w:sz w:val="24"/>
        </w:rPr>
        <w:t xml:space="preserve"> cura pastoral segons el c. 517</w:t>
      </w:r>
      <w:r w:rsidRPr="00836B29">
        <w:rPr>
          <w:rFonts w:ascii="Times New Roman" w:hAnsi="Times New Roman" w:cs="Times New Roman"/>
          <w:sz w:val="24"/>
        </w:rPr>
        <w:t xml:space="preserve"> §2,</w:t>
      </w:r>
      <w:r w:rsidRPr="00836B29">
        <w:rPr>
          <w:rStyle w:val="Refernciadenotaapeudepgina"/>
          <w:rFonts w:ascii="Times New Roman" w:hAnsi="Times New Roman" w:cs="Times New Roman"/>
          <w:sz w:val="24"/>
        </w:rPr>
        <w:footnoteReference w:id="136"/>
      </w:r>
      <w:r w:rsidRPr="00836B29">
        <w:rPr>
          <w:rFonts w:ascii="Times New Roman" w:hAnsi="Times New Roman" w:cs="Times New Roman"/>
          <w:sz w:val="24"/>
        </w:rPr>
        <w:t xml:space="preserve"> cal atenir-se a alguns criteris. Sobretot, tractant-se d’una solució past</w:t>
      </w:r>
      <w:r w:rsidR="00BA24C2">
        <w:rPr>
          <w:rFonts w:ascii="Times New Roman" w:hAnsi="Times New Roman" w:cs="Times New Roman"/>
          <w:sz w:val="24"/>
        </w:rPr>
        <w:t>oral extraordinària i temporal,</w:t>
      </w:r>
      <w:r w:rsidRPr="00836B29">
        <w:rPr>
          <w:rStyle w:val="Refernciadenotaapeudepgina"/>
          <w:rFonts w:ascii="Times New Roman" w:hAnsi="Times New Roman" w:cs="Times New Roman"/>
          <w:sz w:val="24"/>
        </w:rPr>
        <w:footnoteReference w:id="137"/>
      </w:r>
      <w:r w:rsidR="00BA24C2">
        <w:rPr>
          <w:rFonts w:ascii="Times New Roman" w:hAnsi="Times New Roman" w:cs="Times New Roman"/>
          <w:sz w:val="24"/>
        </w:rPr>
        <w:t xml:space="preserve"> </w:t>
      </w:r>
      <w:r w:rsidRPr="00836B29">
        <w:rPr>
          <w:rFonts w:ascii="Times New Roman" w:hAnsi="Times New Roman" w:cs="Times New Roman"/>
          <w:sz w:val="24"/>
        </w:rPr>
        <w:t xml:space="preserve">l’única causa canònica que fa legítima aquesta mesura és una falta de sacerdots tal, com no és possible proveir la cura pastoral de la comunitat parroquial amb </w:t>
      </w:r>
      <w:r w:rsidRPr="00836B29">
        <w:rPr>
          <w:rFonts w:ascii="Times New Roman" w:hAnsi="Times New Roman" w:cs="Times New Roman"/>
          <w:sz w:val="24"/>
        </w:rPr>
        <w:lastRenderedPageBreak/>
        <w:t>el nomenament d’un rector o un administrador parroquial. A més si fos el cas, es preferirà un o més diaques a persones consagrades i laics per a aquesta forma de gestió de la cura pastoral.</w:t>
      </w:r>
      <w:r w:rsidRPr="00836B29">
        <w:rPr>
          <w:rStyle w:val="Refernciadenotaapeudepgina"/>
          <w:rFonts w:ascii="Times New Roman" w:hAnsi="Times New Roman" w:cs="Times New Roman"/>
          <w:sz w:val="24"/>
        </w:rPr>
        <w:footnoteReference w:id="138"/>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91. En tot cas, la coordinació de l’activitat pastoral així organitzada competeix al prevere designat pel Bisbe diocesà com a Moderador; aquest sacerdot té de manera exclusiva la potestat i les facultats pròpies del rector; els altres fidels, en canvi, tenen </w:t>
      </w:r>
      <w:r w:rsidR="00BA24C2">
        <w:rPr>
          <w:rFonts w:ascii="Times New Roman" w:hAnsi="Times New Roman" w:cs="Times New Roman"/>
          <w:sz w:val="24"/>
        </w:rPr>
        <w:t>«</w:t>
      </w:r>
      <w:r w:rsidRPr="00446A5E">
        <w:rPr>
          <w:rFonts w:ascii="Times New Roman" w:hAnsi="Times New Roman" w:cs="Times New Roman"/>
          <w:sz w:val="24"/>
        </w:rPr>
        <w:t>una participació en l’exercici de la cura pastoral de la parròquia</w:t>
      </w:r>
      <w:r w:rsidR="00BA24C2">
        <w:rPr>
          <w:rFonts w:ascii="Times New Roman" w:hAnsi="Times New Roman" w:cs="Times New Roman"/>
          <w:sz w:val="24"/>
        </w:rPr>
        <w:t>»</w:t>
      </w:r>
      <w:r w:rsidRPr="00BA24C2">
        <w:rPr>
          <w:rFonts w:ascii="Times New Roman" w:hAnsi="Times New Roman" w:cs="Times New Roman"/>
          <w:sz w:val="24"/>
        </w:rPr>
        <w:t>.</w:t>
      </w:r>
      <w:r w:rsidRPr="00836B29">
        <w:rPr>
          <w:rStyle w:val="Refernciadenotaapeudepgina"/>
          <w:rFonts w:ascii="Times New Roman" w:hAnsi="Times New Roman" w:cs="Times New Roman"/>
          <w:sz w:val="24"/>
        </w:rPr>
        <w:footnoteReference w:id="139"/>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92. Tant el diaca com les altres persones que no han rebut l’orde sagrat, que participen de l’exercici de la cura pastoral, només poden exercir les funcions que corresponen al seu respectiu estat diaconal o de fidel laic, respectant </w:t>
      </w:r>
      <w:r w:rsidR="00BA24C2">
        <w:rPr>
          <w:rFonts w:ascii="Times New Roman" w:hAnsi="Times New Roman" w:cs="Times New Roman"/>
          <w:sz w:val="24"/>
        </w:rPr>
        <w:t>«</w:t>
      </w:r>
      <w:r w:rsidRPr="00836B29">
        <w:rPr>
          <w:rFonts w:ascii="Times New Roman" w:hAnsi="Times New Roman" w:cs="Times New Roman"/>
          <w:sz w:val="24"/>
        </w:rPr>
        <w:t>les propietats originàries de la diversitat i la complementarietat entre els dons i les funcions dels ministres ordenats i dels fidels laics, propis de l’Església que Déu ha volgut orgànicament estructurada</w:t>
      </w:r>
      <w:r w:rsidR="00BA24C2">
        <w:rPr>
          <w:rFonts w:ascii="Times New Roman" w:hAnsi="Times New Roman" w:cs="Times New Roman"/>
          <w:sz w:val="24"/>
        </w:rPr>
        <w:t>»</w:t>
      </w:r>
      <w:r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140"/>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93. Finalment, es recomana vivament que, en el Decret amb què nomena el prevere Moderador, el Bisbe exposi, almenys breument, les motivacions per les</w:t>
      </w:r>
      <w:r w:rsidR="00B1164E" w:rsidRPr="00836B29">
        <w:rPr>
          <w:rFonts w:ascii="Times New Roman" w:hAnsi="Times New Roman" w:cs="Times New Roman"/>
          <w:sz w:val="24"/>
        </w:rPr>
        <w:t xml:space="preserve"> </w:t>
      </w:r>
      <w:r w:rsidRPr="00836B29">
        <w:rPr>
          <w:rFonts w:ascii="Times New Roman" w:hAnsi="Times New Roman" w:cs="Times New Roman"/>
          <w:sz w:val="24"/>
        </w:rPr>
        <w:t>quals es va fer necessària l’aplicació d’aquesta forma extraordinària d’encàrrec de la cura pastoral una o més comunitats parroquials i, conseqüentment, la manera d’exercici del ministeri del sacerdot encarregat.</w:t>
      </w:r>
    </w:p>
    <w:p w:rsidR="00E57272" w:rsidRPr="00836B29" w:rsidRDefault="00E57272" w:rsidP="00E57272">
      <w:pPr>
        <w:keepNext/>
        <w:spacing w:before="300" w:after="0" w:line="240" w:lineRule="auto"/>
        <w:rPr>
          <w:rFonts w:ascii="Times New Roman" w:hAnsi="Times New Roman" w:cs="Times New Roman"/>
          <w:b/>
          <w:sz w:val="24"/>
        </w:rPr>
      </w:pPr>
      <w:r w:rsidRPr="00836B29">
        <w:rPr>
          <w:rFonts w:ascii="Times New Roman" w:hAnsi="Times New Roman" w:cs="Times New Roman"/>
          <w:b/>
          <w:sz w:val="24"/>
        </w:rPr>
        <w:t>IX. Encàrrecs i ministeris parroquials</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94. A més de la col·laboració ocasional, que tota persona de bona voluntat </w:t>
      </w:r>
      <w:r w:rsidR="00BA24C2">
        <w:rPr>
          <w:rFonts w:ascii="Times New Roman" w:hAnsi="Times New Roman" w:cs="Times New Roman"/>
          <w:sz w:val="24"/>
        </w:rPr>
        <w:t>—</w:t>
      </w:r>
      <w:r w:rsidRPr="00836B29">
        <w:rPr>
          <w:rFonts w:ascii="Times New Roman" w:hAnsi="Times New Roman" w:cs="Times New Roman"/>
          <w:sz w:val="24"/>
        </w:rPr>
        <w:t>fins i tot els no batejats</w:t>
      </w:r>
      <w:r w:rsidR="00BA24C2">
        <w:rPr>
          <w:rFonts w:ascii="Times New Roman" w:hAnsi="Times New Roman" w:cs="Times New Roman"/>
          <w:sz w:val="24"/>
        </w:rPr>
        <w:t>—</w:t>
      </w:r>
      <w:r w:rsidRPr="00836B29">
        <w:rPr>
          <w:rFonts w:ascii="Times New Roman" w:hAnsi="Times New Roman" w:cs="Times New Roman"/>
          <w:sz w:val="24"/>
        </w:rPr>
        <w:t xml:space="preserve"> pot oferir a les activitats quotidianes de la parròquia, hi ha alguns encàrrecs estables, pels quals els fidels acullen la responsabilitat, per un cert temps, d’un servei a la comunitat parroquial. Es pot pensar, per exemple, en els catequistes, en els ministres i en els educadors que treballen en grups i associacions; en els agents de caritat, en aquells que es dediquen als diferents tipus de consultoris o centres d’escolta i en aquells que visiten els malalts.</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95. En tot cas, en assignar els encàrrecs encomanats a diaques, persones consagrades i fidels laics que reben una participació en l’exercici de la cura pastoral, es requereix usar una terminologia que correspongui de manera correcta a les funcions que ells poden exercir d’acord amb el seu estat, de manera que es mantingui clara la diferència essencial que existeix entre el sacerdoci comú i el sacerdoci ministerial, i que sigui evident la identitat de la tasca rebuda per cada un.</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96. En aquest sentit, abans de res, és responsabilitat del Bisbe diocesà i, subordinadament, del rector, que els encàrrecs dels diaques, les persones consagrades en la parròquia no siguin designats amb les expressions </w:t>
      </w:r>
      <w:r w:rsidR="00BA24C2" w:rsidRPr="00446A5E">
        <w:rPr>
          <w:rFonts w:ascii="Times New Roman" w:hAnsi="Times New Roman" w:cs="Times New Roman"/>
          <w:i/>
          <w:sz w:val="24"/>
        </w:rPr>
        <w:t>rector</w:t>
      </w:r>
      <w:r w:rsidRPr="00836B29">
        <w:rPr>
          <w:rFonts w:ascii="Times New Roman" w:hAnsi="Times New Roman" w:cs="Times New Roman"/>
          <w:sz w:val="24"/>
        </w:rPr>
        <w:t xml:space="preserve">, </w:t>
      </w:r>
      <w:r w:rsidR="00BA24C2" w:rsidRPr="00446A5E">
        <w:rPr>
          <w:rFonts w:ascii="Times New Roman" w:hAnsi="Times New Roman" w:cs="Times New Roman"/>
          <w:i/>
          <w:sz w:val="24"/>
        </w:rPr>
        <w:t>co-rector</w:t>
      </w:r>
      <w:r w:rsidRPr="00836B29">
        <w:rPr>
          <w:rFonts w:ascii="Times New Roman" w:hAnsi="Times New Roman" w:cs="Times New Roman"/>
          <w:sz w:val="24"/>
        </w:rPr>
        <w:t xml:space="preserve">, </w:t>
      </w:r>
      <w:r w:rsidR="00BA24C2" w:rsidRPr="00446A5E">
        <w:rPr>
          <w:rFonts w:ascii="Times New Roman" w:hAnsi="Times New Roman" w:cs="Times New Roman"/>
          <w:i/>
          <w:sz w:val="24"/>
        </w:rPr>
        <w:t>pastor</w:t>
      </w:r>
      <w:r w:rsidRPr="00836B29">
        <w:rPr>
          <w:rFonts w:ascii="Times New Roman" w:hAnsi="Times New Roman" w:cs="Times New Roman"/>
          <w:sz w:val="24"/>
        </w:rPr>
        <w:t xml:space="preserve">, </w:t>
      </w:r>
      <w:r w:rsidR="00BA24C2" w:rsidRPr="00446A5E">
        <w:rPr>
          <w:rFonts w:ascii="Times New Roman" w:hAnsi="Times New Roman" w:cs="Times New Roman"/>
          <w:i/>
          <w:sz w:val="24"/>
        </w:rPr>
        <w:t>capellà</w:t>
      </w:r>
      <w:r w:rsidRPr="00836B29">
        <w:rPr>
          <w:rFonts w:ascii="Times New Roman" w:hAnsi="Times New Roman" w:cs="Times New Roman"/>
          <w:sz w:val="24"/>
        </w:rPr>
        <w:t xml:space="preserve">, </w:t>
      </w:r>
      <w:r w:rsidR="00BA24C2" w:rsidRPr="00446A5E">
        <w:rPr>
          <w:rFonts w:ascii="Times New Roman" w:hAnsi="Times New Roman" w:cs="Times New Roman"/>
          <w:i/>
          <w:sz w:val="24"/>
        </w:rPr>
        <w:t>moderador</w:t>
      </w:r>
      <w:r w:rsidRPr="00836B29">
        <w:rPr>
          <w:rFonts w:ascii="Times New Roman" w:hAnsi="Times New Roman" w:cs="Times New Roman"/>
          <w:sz w:val="24"/>
        </w:rPr>
        <w:t xml:space="preserve">, </w:t>
      </w:r>
      <w:r w:rsidRPr="00446A5E">
        <w:rPr>
          <w:rFonts w:ascii="Times New Roman" w:hAnsi="Times New Roman" w:cs="Times New Roman"/>
          <w:i/>
          <w:sz w:val="24"/>
        </w:rPr>
        <w:t>resp</w:t>
      </w:r>
      <w:r w:rsidR="00BA24C2" w:rsidRPr="00446A5E">
        <w:rPr>
          <w:rFonts w:ascii="Times New Roman" w:hAnsi="Times New Roman" w:cs="Times New Roman"/>
          <w:i/>
          <w:sz w:val="24"/>
        </w:rPr>
        <w:t>onsable parroquial</w:t>
      </w:r>
      <w:r w:rsidRPr="00836B29">
        <w:rPr>
          <w:rFonts w:ascii="Times New Roman" w:hAnsi="Times New Roman" w:cs="Times New Roman"/>
          <w:sz w:val="24"/>
        </w:rPr>
        <w:t xml:space="preserve"> o amb altres denominacions similars,</w:t>
      </w:r>
      <w:r w:rsidRPr="00836B29">
        <w:rPr>
          <w:rStyle w:val="Refernciadenotaapeudepgina"/>
          <w:rFonts w:ascii="Times New Roman" w:hAnsi="Times New Roman" w:cs="Times New Roman"/>
          <w:sz w:val="24"/>
        </w:rPr>
        <w:footnoteReference w:id="141"/>
      </w:r>
      <w:r w:rsidRPr="00836B29">
        <w:rPr>
          <w:rFonts w:ascii="Times New Roman" w:hAnsi="Times New Roman" w:cs="Times New Roman"/>
          <w:sz w:val="24"/>
        </w:rPr>
        <w:t xml:space="preserve"> reservades pel dret als sacerdots,</w:t>
      </w:r>
      <w:r w:rsidRPr="00836B29">
        <w:rPr>
          <w:rStyle w:val="Refernciadenotaapeudepgina"/>
          <w:rFonts w:ascii="Times New Roman" w:hAnsi="Times New Roman" w:cs="Times New Roman"/>
          <w:sz w:val="24"/>
        </w:rPr>
        <w:footnoteReference w:id="142"/>
      </w:r>
      <w:r w:rsidRPr="00836B29">
        <w:rPr>
          <w:rFonts w:ascii="Times New Roman" w:hAnsi="Times New Roman" w:cs="Times New Roman"/>
          <w:sz w:val="24"/>
        </w:rPr>
        <w:t xml:space="preserve"> en tant que fan al·lusió directa al perfil ministerial dels preveres.</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En relació amb els fidels i els diaques acabats d’esmentar, resulten igualment il·l</w:t>
      </w:r>
      <w:bookmarkStart w:id="0" w:name="_GoBack"/>
      <w:bookmarkEnd w:id="0"/>
      <w:r w:rsidRPr="00836B29">
        <w:rPr>
          <w:rFonts w:ascii="Times New Roman" w:hAnsi="Times New Roman" w:cs="Times New Roman"/>
          <w:sz w:val="24"/>
        </w:rPr>
        <w:t xml:space="preserve">egítimes i no conformes a la seva identitat vocacional, expressions com </w:t>
      </w:r>
      <w:r w:rsidR="00BA24C2">
        <w:rPr>
          <w:rFonts w:ascii="Times New Roman" w:hAnsi="Times New Roman" w:cs="Times New Roman"/>
          <w:sz w:val="24"/>
        </w:rPr>
        <w:t>«</w:t>
      </w:r>
      <w:r w:rsidRPr="00BA24C2">
        <w:rPr>
          <w:rFonts w:ascii="Times New Roman" w:hAnsi="Times New Roman" w:cs="Times New Roman"/>
          <w:sz w:val="24"/>
        </w:rPr>
        <w:t xml:space="preserve">encomanar la cura </w:t>
      </w:r>
      <w:r w:rsidRPr="00BA24C2">
        <w:rPr>
          <w:rFonts w:ascii="Times New Roman" w:hAnsi="Times New Roman" w:cs="Times New Roman"/>
          <w:sz w:val="24"/>
        </w:rPr>
        <w:lastRenderedPageBreak/>
        <w:t xml:space="preserve">pastoral </w:t>
      </w:r>
      <w:r w:rsidR="00BA24C2" w:rsidRPr="00BA24C2">
        <w:rPr>
          <w:rFonts w:ascii="Times New Roman" w:hAnsi="Times New Roman" w:cs="Times New Roman"/>
          <w:sz w:val="24"/>
        </w:rPr>
        <w:t>d’una parròquia</w:t>
      </w:r>
      <w:r w:rsidR="00BA24C2">
        <w:rPr>
          <w:rFonts w:ascii="Times New Roman" w:hAnsi="Times New Roman" w:cs="Times New Roman"/>
          <w:sz w:val="24"/>
        </w:rPr>
        <w:t>»</w:t>
      </w:r>
      <w:r w:rsidRPr="00836B29">
        <w:rPr>
          <w:rFonts w:ascii="Times New Roman" w:hAnsi="Times New Roman" w:cs="Times New Roman"/>
          <w:sz w:val="24"/>
        </w:rPr>
        <w:t xml:space="preserve">, </w:t>
      </w:r>
      <w:r w:rsidR="00BA24C2">
        <w:rPr>
          <w:rFonts w:ascii="Times New Roman" w:hAnsi="Times New Roman" w:cs="Times New Roman"/>
          <w:sz w:val="24"/>
        </w:rPr>
        <w:t>«</w:t>
      </w:r>
      <w:r w:rsidRPr="00836B29">
        <w:rPr>
          <w:rFonts w:ascii="Times New Roman" w:hAnsi="Times New Roman" w:cs="Times New Roman"/>
          <w:sz w:val="24"/>
        </w:rPr>
        <w:t>p</w:t>
      </w:r>
      <w:r w:rsidR="00BA24C2">
        <w:rPr>
          <w:rFonts w:ascii="Times New Roman" w:hAnsi="Times New Roman" w:cs="Times New Roman"/>
          <w:sz w:val="24"/>
        </w:rPr>
        <w:t>residir la comunitat parroquial»</w:t>
      </w:r>
      <w:r w:rsidRPr="00836B29">
        <w:rPr>
          <w:rFonts w:ascii="Times New Roman" w:hAnsi="Times New Roman" w:cs="Times New Roman"/>
          <w:sz w:val="24"/>
        </w:rPr>
        <w:t xml:space="preserve"> i altres similars, que es refereixen a la peculiaritat del ministeri sacerdotal, que competeix al rector.</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Més apropiada sembla ser, per exemple, la denominació de </w:t>
      </w:r>
      <w:r w:rsidR="00BA24C2" w:rsidRPr="00375C25">
        <w:rPr>
          <w:rFonts w:ascii="Times New Roman" w:hAnsi="Times New Roman" w:cs="Times New Roman"/>
          <w:sz w:val="24"/>
          <w:highlight w:val="yellow"/>
        </w:rPr>
        <w:t>«diaca cooperador»</w:t>
      </w:r>
      <w:r w:rsidRPr="00836B29">
        <w:rPr>
          <w:rFonts w:ascii="Times New Roman" w:hAnsi="Times New Roman" w:cs="Times New Roman"/>
          <w:sz w:val="24"/>
        </w:rPr>
        <w:t xml:space="preserve"> i, per a les persones consagrades i els laics, </w:t>
      </w:r>
      <w:r w:rsidR="00BA24C2">
        <w:rPr>
          <w:rFonts w:ascii="Times New Roman" w:hAnsi="Times New Roman" w:cs="Times New Roman"/>
          <w:sz w:val="24"/>
        </w:rPr>
        <w:t>«</w:t>
      </w:r>
      <w:r w:rsidRPr="00836B29">
        <w:rPr>
          <w:rFonts w:ascii="Times New Roman" w:hAnsi="Times New Roman" w:cs="Times New Roman"/>
          <w:sz w:val="24"/>
        </w:rPr>
        <w:t>coordinador de</w:t>
      </w:r>
      <w:r w:rsidR="00BA24C2">
        <w:rPr>
          <w:rFonts w:ascii="Times New Roman" w:hAnsi="Times New Roman" w:cs="Times New Roman"/>
          <w:sz w:val="24"/>
        </w:rPr>
        <w:t>…</w:t>
      </w:r>
      <w:r w:rsidRPr="00836B29">
        <w:rPr>
          <w:rFonts w:ascii="Times New Roman" w:hAnsi="Times New Roman" w:cs="Times New Roman"/>
          <w:sz w:val="24"/>
        </w:rPr>
        <w:t xml:space="preserve"> (un sector de la pastoral)</w:t>
      </w:r>
      <w:r w:rsidR="00BA24C2">
        <w:rPr>
          <w:rFonts w:ascii="Times New Roman" w:hAnsi="Times New Roman" w:cs="Times New Roman"/>
          <w:sz w:val="24"/>
        </w:rPr>
        <w:t>»</w:t>
      </w:r>
      <w:r w:rsidRPr="00836B29">
        <w:rPr>
          <w:rFonts w:ascii="Times New Roman" w:hAnsi="Times New Roman" w:cs="Times New Roman"/>
          <w:sz w:val="24"/>
        </w:rPr>
        <w:t xml:space="preserve">, </w:t>
      </w:r>
      <w:r w:rsidR="00BA24C2">
        <w:rPr>
          <w:rFonts w:ascii="Times New Roman" w:hAnsi="Times New Roman" w:cs="Times New Roman"/>
          <w:sz w:val="24"/>
        </w:rPr>
        <w:t>«</w:t>
      </w:r>
      <w:r w:rsidRPr="00836B29">
        <w:rPr>
          <w:rFonts w:ascii="Times New Roman" w:hAnsi="Times New Roman" w:cs="Times New Roman"/>
          <w:sz w:val="24"/>
        </w:rPr>
        <w:t>cooperador pastoral</w:t>
      </w:r>
      <w:r w:rsidR="00BA24C2">
        <w:rPr>
          <w:rFonts w:ascii="Times New Roman" w:hAnsi="Times New Roman" w:cs="Times New Roman"/>
          <w:sz w:val="24"/>
        </w:rPr>
        <w:t>»</w:t>
      </w:r>
      <w:r w:rsidRPr="00836B29">
        <w:rPr>
          <w:rFonts w:ascii="Times New Roman" w:hAnsi="Times New Roman" w:cs="Times New Roman"/>
          <w:sz w:val="24"/>
        </w:rPr>
        <w:t xml:space="preserve">, </w:t>
      </w:r>
      <w:r w:rsidR="00BA24C2">
        <w:rPr>
          <w:rFonts w:ascii="Times New Roman" w:hAnsi="Times New Roman" w:cs="Times New Roman"/>
          <w:sz w:val="24"/>
        </w:rPr>
        <w:t>«</w:t>
      </w:r>
      <w:r w:rsidRPr="00836B29">
        <w:rPr>
          <w:rFonts w:ascii="Times New Roman" w:hAnsi="Times New Roman" w:cs="Times New Roman"/>
          <w:sz w:val="24"/>
        </w:rPr>
        <w:t>assessor pastoral</w:t>
      </w:r>
      <w:r w:rsidR="00BA24C2">
        <w:rPr>
          <w:rFonts w:ascii="Times New Roman" w:hAnsi="Times New Roman" w:cs="Times New Roman"/>
          <w:sz w:val="24"/>
        </w:rPr>
        <w:t>»</w:t>
      </w:r>
      <w:r w:rsidRPr="00836B29">
        <w:rPr>
          <w:rFonts w:ascii="Times New Roman" w:hAnsi="Times New Roman" w:cs="Times New Roman"/>
          <w:sz w:val="24"/>
        </w:rPr>
        <w:t xml:space="preserve"> i </w:t>
      </w:r>
      <w:r w:rsidR="00BA24C2">
        <w:rPr>
          <w:rFonts w:ascii="Times New Roman" w:hAnsi="Times New Roman" w:cs="Times New Roman"/>
          <w:sz w:val="24"/>
        </w:rPr>
        <w:t>«</w:t>
      </w:r>
      <w:r w:rsidRPr="00836B29">
        <w:rPr>
          <w:rFonts w:ascii="Times New Roman" w:hAnsi="Times New Roman" w:cs="Times New Roman"/>
          <w:sz w:val="24"/>
        </w:rPr>
        <w:t>encarregat de</w:t>
      </w:r>
      <w:r w:rsidR="00BA24C2">
        <w:rPr>
          <w:rFonts w:ascii="Times New Roman" w:hAnsi="Times New Roman" w:cs="Times New Roman"/>
          <w:sz w:val="24"/>
        </w:rPr>
        <w:t>…</w:t>
      </w:r>
      <w:r w:rsidRPr="00836B29">
        <w:rPr>
          <w:rFonts w:ascii="Times New Roman" w:hAnsi="Times New Roman" w:cs="Times New Roman"/>
          <w:sz w:val="24"/>
        </w:rPr>
        <w:t xml:space="preserve"> (un sector de la pastoral</w:t>
      </w:r>
      <w:r w:rsidR="00BA24C2">
        <w:rPr>
          <w:rFonts w:ascii="Times New Roman" w:hAnsi="Times New Roman" w:cs="Times New Roman"/>
          <w:sz w:val="24"/>
        </w:rPr>
        <w:t>)»</w:t>
      </w:r>
      <w:r w:rsidRPr="00836B29">
        <w:rPr>
          <w:rFonts w:ascii="Times New Roman" w:hAnsi="Times New Roman" w:cs="Times New Roman"/>
          <w:sz w:val="24"/>
        </w:rPr>
        <w:t>.</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97. Els fidels laics, segons la norma del dret, poden ser instituïts lectors i acòlits en forma estable, a través d’un </w:t>
      </w:r>
      <w:r w:rsidR="00BA24C2">
        <w:rPr>
          <w:rFonts w:ascii="Times New Roman" w:hAnsi="Times New Roman" w:cs="Times New Roman"/>
          <w:sz w:val="24"/>
        </w:rPr>
        <w:t>ritu especial, segons el c. 230</w:t>
      </w:r>
      <w:r w:rsidRPr="00836B29">
        <w:rPr>
          <w:rFonts w:ascii="Times New Roman" w:hAnsi="Times New Roman" w:cs="Times New Roman"/>
          <w:sz w:val="24"/>
        </w:rPr>
        <w:t xml:space="preserve"> §1. El fidel no ordenat pot assumir la denominació de </w:t>
      </w:r>
      <w:r w:rsidR="00BA24C2">
        <w:rPr>
          <w:rFonts w:ascii="Times New Roman" w:hAnsi="Times New Roman" w:cs="Times New Roman"/>
          <w:sz w:val="24"/>
        </w:rPr>
        <w:t>«</w:t>
      </w:r>
      <w:r w:rsidRPr="00836B29">
        <w:rPr>
          <w:rFonts w:ascii="Times New Roman" w:hAnsi="Times New Roman" w:cs="Times New Roman"/>
          <w:sz w:val="24"/>
        </w:rPr>
        <w:t>ministre extraordinari</w:t>
      </w:r>
      <w:r w:rsidR="00BA24C2">
        <w:rPr>
          <w:rFonts w:ascii="Times New Roman" w:hAnsi="Times New Roman" w:cs="Times New Roman"/>
          <w:sz w:val="24"/>
        </w:rPr>
        <w:t>»</w:t>
      </w:r>
      <w:r w:rsidRPr="00836B29">
        <w:rPr>
          <w:rFonts w:ascii="Times New Roman" w:hAnsi="Times New Roman" w:cs="Times New Roman"/>
          <w:sz w:val="24"/>
        </w:rPr>
        <w:t xml:space="preserve"> només si, efectivament, ha estat cridat per l’Autoritat competent</w:t>
      </w:r>
      <w:r w:rsidRPr="00836B29">
        <w:rPr>
          <w:rStyle w:val="Refernciadenotaapeudepgina"/>
          <w:rFonts w:ascii="Times New Roman" w:hAnsi="Times New Roman" w:cs="Times New Roman"/>
          <w:sz w:val="24"/>
        </w:rPr>
        <w:footnoteReference w:id="143"/>
      </w:r>
      <w:r w:rsidRPr="00836B29">
        <w:rPr>
          <w:rFonts w:ascii="Times New Roman" w:hAnsi="Times New Roman" w:cs="Times New Roman"/>
          <w:sz w:val="24"/>
        </w:rPr>
        <w:t xml:space="preserve"> a exercir les funcions de suplència esmentades en els c</w:t>
      </w:r>
      <w:r w:rsidR="00BA24C2">
        <w:rPr>
          <w:rFonts w:ascii="Times New Roman" w:hAnsi="Times New Roman" w:cs="Times New Roman"/>
          <w:sz w:val="24"/>
        </w:rPr>
        <w:t>. 230</w:t>
      </w:r>
      <w:r w:rsidRPr="00836B29">
        <w:rPr>
          <w:rFonts w:ascii="Times New Roman" w:hAnsi="Times New Roman" w:cs="Times New Roman"/>
          <w:sz w:val="24"/>
        </w:rPr>
        <w:t xml:space="preserve"> §3 i 943. La delegació temporal en accions litúrgiques, referides al c. 230 §2, fins i tot si es perllonga en el temps, no confereix cap denominaci</w:t>
      </w:r>
      <w:r w:rsidR="00BA24C2">
        <w:rPr>
          <w:rFonts w:ascii="Times New Roman" w:hAnsi="Times New Roman" w:cs="Times New Roman"/>
          <w:sz w:val="24"/>
        </w:rPr>
        <w:t>ó especial al fidel ordenat.</w:t>
      </w:r>
      <w:r w:rsidRPr="00836B29">
        <w:rPr>
          <w:rStyle w:val="Refernciadenotaapeudepgina"/>
          <w:rFonts w:ascii="Times New Roman" w:hAnsi="Times New Roman" w:cs="Times New Roman"/>
          <w:sz w:val="24"/>
        </w:rPr>
        <w:footnoteReference w:id="144"/>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Aquests fidels laics han d’estar en plena comunió amb l’Església </w:t>
      </w:r>
      <w:r w:rsidR="00BA24C2">
        <w:rPr>
          <w:rFonts w:ascii="Times New Roman" w:hAnsi="Times New Roman" w:cs="Times New Roman"/>
          <w:sz w:val="24"/>
        </w:rPr>
        <w:t>c</w:t>
      </w:r>
      <w:r w:rsidRPr="00836B29">
        <w:rPr>
          <w:rFonts w:ascii="Times New Roman" w:hAnsi="Times New Roman" w:cs="Times New Roman"/>
          <w:sz w:val="24"/>
        </w:rPr>
        <w:t>atòlica,</w:t>
      </w:r>
      <w:r w:rsidRPr="00836B29">
        <w:rPr>
          <w:rStyle w:val="Refernciadenotaapeudepgina"/>
          <w:rFonts w:ascii="Times New Roman" w:hAnsi="Times New Roman" w:cs="Times New Roman"/>
          <w:sz w:val="24"/>
        </w:rPr>
        <w:footnoteReference w:id="145"/>
      </w:r>
      <w:r w:rsidRPr="00836B29">
        <w:rPr>
          <w:rFonts w:ascii="Times New Roman" w:hAnsi="Times New Roman" w:cs="Times New Roman"/>
          <w:sz w:val="24"/>
        </w:rPr>
        <w:t xml:space="preserve"> haver rebut la formació adequada per a la funció que estan cridats a realitzar, així com tenir una conducta personal i pastoral exemplar, que els autoritzi a dur a terme el servei.</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98. A més del que és competència dels lectors i </w:t>
      </w:r>
      <w:r w:rsidR="00BA24C2">
        <w:rPr>
          <w:rFonts w:ascii="Times New Roman" w:hAnsi="Times New Roman" w:cs="Times New Roman"/>
          <w:sz w:val="24"/>
        </w:rPr>
        <w:t>acòlits instituïts establement,</w:t>
      </w:r>
      <w:r w:rsidRPr="00836B29">
        <w:rPr>
          <w:rStyle w:val="Refernciadenotaapeudepgina"/>
          <w:rFonts w:ascii="Times New Roman" w:hAnsi="Times New Roman" w:cs="Times New Roman"/>
          <w:sz w:val="24"/>
        </w:rPr>
        <w:footnoteReference w:id="146"/>
      </w:r>
      <w:r w:rsidRPr="00836B29">
        <w:rPr>
          <w:rFonts w:ascii="Times New Roman" w:hAnsi="Times New Roman" w:cs="Times New Roman"/>
          <w:sz w:val="24"/>
        </w:rPr>
        <w:t xml:space="preserve"> el Bisbe, segons el seu prudent judici, pot confiar oficialment alguns encàrrecs</w:t>
      </w:r>
      <w:r w:rsidRPr="00836B29">
        <w:rPr>
          <w:rStyle w:val="Refernciadenotaapeudepgina"/>
          <w:rFonts w:ascii="Times New Roman" w:hAnsi="Times New Roman" w:cs="Times New Roman"/>
          <w:sz w:val="24"/>
        </w:rPr>
        <w:footnoteReference w:id="147"/>
      </w:r>
      <w:r w:rsidRPr="00836B29">
        <w:rPr>
          <w:rFonts w:ascii="Times New Roman" w:hAnsi="Times New Roman" w:cs="Times New Roman"/>
          <w:sz w:val="24"/>
        </w:rPr>
        <w:t xml:space="preserve"> a diaques, persones consagrades i fidels laics, sota la guia i la responsabilitat del rector, com, per exemple:</w:t>
      </w:r>
    </w:p>
    <w:p w:rsidR="00E57272" w:rsidRPr="00836B29" w:rsidRDefault="00E57272" w:rsidP="00446A5E">
      <w:pPr>
        <w:spacing w:before="200" w:after="0" w:line="240" w:lineRule="auto"/>
        <w:ind w:left="709" w:hanging="425"/>
        <w:jc w:val="both"/>
        <w:rPr>
          <w:rFonts w:ascii="Times New Roman" w:hAnsi="Times New Roman" w:cs="Times New Roman"/>
          <w:sz w:val="24"/>
        </w:rPr>
      </w:pPr>
      <w:r w:rsidRPr="00836B29">
        <w:rPr>
          <w:rFonts w:ascii="Times New Roman" w:hAnsi="Times New Roman" w:cs="Times New Roman"/>
          <w:sz w:val="24"/>
        </w:rPr>
        <w:t>1r.</w:t>
      </w:r>
      <w:r w:rsidR="00504155">
        <w:rPr>
          <w:rFonts w:ascii="Times New Roman" w:hAnsi="Times New Roman" w:cs="Times New Roman"/>
          <w:sz w:val="24"/>
        </w:rPr>
        <w:tab/>
      </w:r>
      <w:r w:rsidRPr="00836B29">
        <w:rPr>
          <w:rFonts w:ascii="Times New Roman" w:hAnsi="Times New Roman" w:cs="Times New Roman"/>
          <w:sz w:val="24"/>
        </w:rPr>
        <w:t>La celebració d’una litúrgia de la</w:t>
      </w:r>
      <w:r w:rsidR="00BA24C2">
        <w:rPr>
          <w:rFonts w:ascii="Times New Roman" w:hAnsi="Times New Roman" w:cs="Times New Roman"/>
          <w:sz w:val="24"/>
        </w:rPr>
        <w:t xml:space="preserve"> Paraula en els diumenges i en </w:t>
      </w:r>
      <w:r w:rsidRPr="00836B29">
        <w:rPr>
          <w:rFonts w:ascii="Times New Roman" w:hAnsi="Times New Roman" w:cs="Times New Roman"/>
          <w:sz w:val="24"/>
        </w:rPr>
        <w:t xml:space="preserve">les festes de precepte, quan </w:t>
      </w:r>
      <w:r w:rsidR="00BA24C2">
        <w:rPr>
          <w:rFonts w:ascii="Times New Roman" w:hAnsi="Times New Roman" w:cs="Times New Roman"/>
          <w:sz w:val="24"/>
        </w:rPr>
        <w:t>«</w:t>
      </w:r>
      <w:r w:rsidRPr="00446A5E">
        <w:rPr>
          <w:rFonts w:ascii="Times New Roman" w:hAnsi="Times New Roman" w:cs="Times New Roman"/>
          <w:sz w:val="24"/>
        </w:rPr>
        <w:t>la manca de ministre sagrat o una altra causa greu fa impossible la participació en la celebració eucarística</w:t>
      </w:r>
      <w:r w:rsidR="00BA24C2">
        <w:rPr>
          <w:rFonts w:ascii="Times New Roman" w:hAnsi="Times New Roman" w:cs="Times New Roman"/>
          <w:sz w:val="24"/>
        </w:rPr>
        <w:t>»</w:t>
      </w:r>
      <w:r w:rsidRPr="00BA24C2">
        <w:rPr>
          <w:rFonts w:ascii="Times New Roman" w:hAnsi="Times New Roman" w:cs="Times New Roman"/>
          <w:sz w:val="24"/>
        </w:rPr>
        <w:t>.</w:t>
      </w:r>
      <w:r w:rsidRPr="00836B29">
        <w:rPr>
          <w:rStyle w:val="Refernciadenotaapeudepgina"/>
          <w:rFonts w:ascii="Times New Roman" w:hAnsi="Times New Roman" w:cs="Times New Roman"/>
          <w:sz w:val="24"/>
        </w:rPr>
        <w:footnoteReference w:id="148"/>
      </w:r>
      <w:r w:rsidRPr="00836B29">
        <w:rPr>
          <w:rFonts w:ascii="Times New Roman" w:hAnsi="Times New Roman" w:cs="Times New Roman"/>
          <w:sz w:val="24"/>
        </w:rPr>
        <w:t xml:space="preserve"> Es tracta d’una eventualitat excepcional a la qual recórrer només en circumstàncies de veritable impossibilitat i sempre tenint cura de confiar aquestes litúrgies als diaques, que estiguin presents;</w:t>
      </w:r>
    </w:p>
    <w:p w:rsidR="00E57272" w:rsidRPr="00836B29" w:rsidRDefault="00E57272" w:rsidP="00446A5E">
      <w:pPr>
        <w:spacing w:before="100" w:after="0" w:line="240" w:lineRule="auto"/>
        <w:ind w:left="709" w:hanging="425"/>
        <w:jc w:val="both"/>
        <w:rPr>
          <w:rFonts w:ascii="Times New Roman" w:hAnsi="Times New Roman" w:cs="Times New Roman"/>
          <w:sz w:val="24"/>
        </w:rPr>
      </w:pPr>
      <w:r w:rsidRPr="00836B29">
        <w:rPr>
          <w:rFonts w:ascii="Times New Roman" w:hAnsi="Times New Roman" w:cs="Times New Roman"/>
          <w:sz w:val="24"/>
        </w:rPr>
        <w:t>2n.</w:t>
      </w:r>
      <w:r w:rsidR="00504155">
        <w:rPr>
          <w:rFonts w:ascii="Times New Roman" w:hAnsi="Times New Roman" w:cs="Times New Roman"/>
          <w:sz w:val="24"/>
        </w:rPr>
        <w:tab/>
      </w:r>
      <w:r w:rsidRPr="00836B29">
        <w:rPr>
          <w:rFonts w:ascii="Times New Roman" w:hAnsi="Times New Roman" w:cs="Times New Roman"/>
          <w:sz w:val="24"/>
        </w:rPr>
        <w:t>L’administració del baptisme, tenint present que</w:t>
      </w:r>
      <w:r w:rsidRPr="00504155">
        <w:rPr>
          <w:rFonts w:ascii="Times New Roman" w:hAnsi="Times New Roman" w:cs="Times New Roman"/>
          <w:sz w:val="24"/>
        </w:rPr>
        <w:t xml:space="preserve"> </w:t>
      </w:r>
      <w:r w:rsidR="00504155">
        <w:rPr>
          <w:rFonts w:ascii="Times New Roman" w:hAnsi="Times New Roman" w:cs="Times New Roman"/>
          <w:sz w:val="24"/>
        </w:rPr>
        <w:t>«</w:t>
      </w:r>
      <w:r w:rsidRPr="00446A5E">
        <w:rPr>
          <w:rFonts w:ascii="Times New Roman" w:hAnsi="Times New Roman" w:cs="Times New Roman"/>
          <w:sz w:val="24"/>
        </w:rPr>
        <w:t>el ministre ordinari del baptisme és el Bisbe, el prevere i el diaca</w:t>
      </w:r>
      <w:r w:rsidR="00504155">
        <w:rPr>
          <w:rFonts w:ascii="Times New Roman" w:hAnsi="Times New Roman" w:cs="Times New Roman"/>
          <w:sz w:val="24"/>
        </w:rPr>
        <w:t>»</w:t>
      </w:r>
      <w:r w:rsidRPr="00446A5E">
        <w:rPr>
          <w:rStyle w:val="Refernciadenotaapeudepgina"/>
          <w:rFonts w:ascii="Times New Roman" w:hAnsi="Times New Roman" w:cs="Times New Roman"/>
          <w:sz w:val="24"/>
        </w:rPr>
        <w:footnoteReference w:id="149"/>
      </w:r>
      <w:r w:rsidRPr="00446A5E">
        <w:rPr>
          <w:rFonts w:ascii="Times New Roman" w:hAnsi="Times New Roman" w:cs="Times New Roman"/>
          <w:sz w:val="24"/>
        </w:rPr>
        <w:t xml:space="preserve"> </w:t>
      </w:r>
      <w:r w:rsidRPr="00836B29">
        <w:rPr>
          <w:rFonts w:ascii="Times New Roman" w:hAnsi="Times New Roman" w:cs="Times New Roman"/>
          <w:sz w:val="24"/>
        </w:rPr>
        <w:t>i que</w:t>
      </w:r>
      <w:r w:rsidR="00504155">
        <w:rPr>
          <w:rFonts w:ascii="Times New Roman" w:hAnsi="Times New Roman" w:cs="Times New Roman"/>
          <w:sz w:val="24"/>
        </w:rPr>
        <w:t xml:space="preserve"> el que està previst pel c. 861</w:t>
      </w:r>
      <w:r w:rsidRPr="00836B29">
        <w:rPr>
          <w:rFonts w:ascii="Times New Roman" w:hAnsi="Times New Roman" w:cs="Times New Roman"/>
          <w:sz w:val="24"/>
        </w:rPr>
        <w:t xml:space="preserve"> §2 constitueix una excepció, que ha de ser valorada a discreció de l’Ordinari del lloc;</w:t>
      </w:r>
    </w:p>
    <w:p w:rsidR="00E57272" w:rsidRPr="00836B29" w:rsidRDefault="00E57272" w:rsidP="00446A5E">
      <w:pPr>
        <w:spacing w:before="100" w:after="0" w:line="240" w:lineRule="auto"/>
        <w:ind w:left="709" w:hanging="425"/>
        <w:jc w:val="both"/>
        <w:rPr>
          <w:rFonts w:ascii="Times New Roman" w:hAnsi="Times New Roman" w:cs="Times New Roman"/>
          <w:sz w:val="24"/>
        </w:rPr>
      </w:pPr>
      <w:r w:rsidRPr="00836B29">
        <w:rPr>
          <w:rFonts w:ascii="Times New Roman" w:hAnsi="Times New Roman" w:cs="Times New Roman"/>
          <w:sz w:val="24"/>
        </w:rPr>
        <w:t>3r.</w:t>
      </w:r>
      <w:r w:rsidR="00504155">
        <w:rPr>
          <w:rFonts w:ascii="Times New Roman" w:hAnsi="Times New Roman" w:cs="Times New Roman"/>
          <w:sz w:val="24"/>
        </w:rPr>
        <w:tab/>
      </w:r>
      <w:r w:rsidRPr="00836B29">
        <w:rPr>
          <w:rFonts w:ascii="Times New Roman" w:hAnsi="Times New Roman" w:cs="Times New Roman"/>
          <w:sz w:val="24"/>
        </w:rPr>
        <w:t xml:space="preserve">La celebració del ritu de les exèquies, respectant el que està previst pel n. 19 dels </w:t>
      </w:r>
      <w:proofErr w:type="spellStart"/>
      <w:r w:rsidRPr="00836B29">
        <w:rPr>
          <w:rFonts w:ascii="Times New Roman" w:hAnsi="Times New Roman" w:cs="Times New Roman"/>
          <w:i/>
          <w:sz w:val="24"/>
        </w:rPr>
        <w:t>Prænotanda</w:t>
      </w:r>
      <w:proofErr w:type="spellEnd"/>
      <w:r w:rsidRPr="00836B29">
        <w:rPr>
          <w:rFonts w:ascii="Times New Roman" w:hAnsi="Times New Roman" w:cs="Times New Roman"/>
          <w:i/>
          <w:sz w:val="24"/>
        </w:rPr>
        <w:t xml:space="preserve"> de </w:t>
      </w:r>
      <w:proofErr w:type="spellStart"/>
      <w:r w:rsidRPr="00836B29">
        <w:rPr>
          <w:rFonts w:ascii="Times New Roman" w:hAnsi="Times New Roman" w:cs="Times New Roman"/>
          <w:i/>
          <w:sz w:val="24"/>
        </w:rPr>
        <w:t>l’Ordo</w:t>
      </w:r>
      <w:proofErr w:type="spellEnd"/>
      <w:r w:rsidRPr="00836B29">
        <w:rPr>
          <w:rFonts w:ascii="Times New Roman" w:hAnsi="Times New Roman" w:cs="Times New Roman"/>
          <w:i/>
          <w:sz w:val="24"/>
        </w:rPr>
        <w:t xml:space="preserve"> </w:t>
      </w:r>
      <w:proofErr w:type="spellStart"/>
      <w:r w:rsidRPr="00836B29">
        <w:rPr>
          <w:rFonts w:ascii="Times New Roman" w:hAnsi="Times New Roman" w:cs="Times New Roman"/>
          <w:i/>
          <w:sz w:val="24"/>
        </w:rPr>
        <w:t>exsequiarum</w:t>
      </w:r>
      <w:proofErr w:type="spellEnd"/>
      <w:r w:rsidRPr="00836B29">
        <w:rPr>
          <w:rFonts w:ascii="Times New Roman" w:hAnsi="Times New Roman" w:cs="Times New Roman"/>
          <w:sz w:val="24"/>
        </w:rPr>
        <w:t>.</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99. Els fidels laics poden predicar en una església o oratori, si les circumstàncies, la necessitat o un cas particular així ho requereixen, </w:t>
      </w:r>
      <w:r w:rsidR="00504155">
        <w:rPr>
          <w:rFonts w:ascii="Times New Roman" w:hAnsi="Times New Roman" w:cs="Times New Roman"/>
          <w:sz w:val="24"/>
        </w:rPr>
        <w:t>«</w:t>
      </w:r>
      <w:r w:rsidRPr="00836B29">
        <w:rPr>
          <w:rFonts w:ascii="Times New Roman" w:hAnsi="Times New Roman" w:cs="Times New Roman"/>
          <w:sz w:val="24"/>
        </w:rPr>
        <w:t>segons les disposicions de la Conferència Episcopal</w:t>
      </w:r>
      <w:r w:rsidR="00504155">
        <w:rPr>
          <w:rFonts w:ascii="Times New Roman" w:hAnsi="Times New Roman" w:cs="Times New Roman"/>
          <w:sz w:val="24"/>
        </w:rPr>
        <w:t>»</w:t>
      </w:r>
      <w:r w:rsidRPr="00836B29">
        <w:rPr>
          <w:rStyle w:val="Refernciadenotaapeudepgina"/>
          <w:rFonts w:ascii="Times New Roman" w:hAnsi="Times New Roman" w:cs="Times New Roman"/>
          <w:sz w:val="24"/>
        </w:rPr>
        <w:footnoteReference w:id="150"/>
      </w:r>
      <w:r w:rsidRPr="00836B29">
        <w:rPr>
          <w:rFonts w:ascii="Times New Roman" w:hAnsi="Times New Roman" w:cs="Times New Roman"/>
          <w:sz w:val="24"/>
        </w:rPr>
        <w:t xml:space="preserve"> i </w:t>
      </w:r>
      <w:r w:rsidR="00504155">
        <w:rPr>
          <w:rFonts w:ascii="Times New Roman" w:hAnsi="Times New Roman" w:cs="Times New Roman"/>
          <w:sz w:val="24"/>
        </w:rPr>
        <w:t>«</w:t>
      </w:r>
      <w:r w:rsidRPr="00446A5E">
        <w:rPr>
          <w:rFonts w:ascii="Times New Roman" w:hAnsi="Times New Roman" w:cs="Times New Roman"/>
          <w:sz w:val="24"/>
        </w:rPr>
        <w:t xml:space="preserve">en conformitat al dret o a les normes litúrgiques i observant </w:t>
      </w:r>
      <w:r w:rsidRPr="00446A5E">
        <w:rPr>
          <w:rFonts w:ascii="Times New Roman" w:hAnsi="Times New Roman" w:cs="Times New Roman"/>
          <w:sz w:val="24"/>
        </w:rPr>
        <w:lastRenderedPageBreak/>
        <w:t>les clàusules que hi ha contingudes</w:t>
      </w:r>
      <w:r w:rsidR="00504155">
        <w:rPr>
          <w:rFonts w:ascii="Times New Roman" w:hAnsi="Times New Roman" w:cs="Times New Roman"/>
          <w:sz w:val="24"/>
        </w:rPr>
        <w:t>».</w:t>
      </w:r>
      <w:r w:rsidRPr="00836B29">
        <w:rPr>
          <w:rStyle w:val="Refernciadenotaapeudepgina"/>
          <w:rFonts w:ascii="Times New Roman" w:hAnsi="Times New Roman" w:cs="Times New Roman"/>
          <w:sz w:val="24"/>
        </w:rPr>
        <w:footnoteReference w:id="151"/>
      </w:r>
      <w:r w:rsidRPr="00836B29">
        <w:rPr>
          <w:rFonts w:ascii="Times New Roman" w:hAnsi="Times New Roman" w:cs="Times New Roman"/>
          <w:sz w:val="24"/>
        </w:rPr>
        <w:t xml:space="preserve"> En cap cas, però, ells no podran tenir l’homilia durant</w:t>
      </w:r>
      <w:r w:rsidR="00504155">
        <w:rPr>
          <w:rFonts w:ascii="Times New Roman" w:hAnsi="Times New Roman" w:cs="Times New Roman"/>
          <w:sz w:val="24"/>
        </w:rPr>
        <w:t xml:space="preserve"> la celebració de l’Eucaristia.</w:t>
      </w:r>
      <w:r w:rsidRPr="00836B29">
        <w:rPr>
          <w:rStyle w:val="Refernciadenotaapeudepgina"/>
          <w:rFonts w:ascii="Times New Roman" w:hAnsi="Times New Roman" w:cs="Times New Roman"/>
          <w:sz w:val="24"/>
        </w:rPr>
        <w:footnoteReference w:id="152"/>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100. A més, </w:t>
      </w:r>
      <w:r w:rsidR="00504155">
        <w:rPr>
          <w:rFonts w:ascii="Times New Roman" w:hAnsi="Times New Roman" w:cs="Times New Roman"/>
          <w:sz w:val="24"/>
        </w:rPr>
        <w:t>«</w:t>
      </w:r>
      <w:r w:rsidRPr="00836B29">
        <w:rPr>
          <w:rFonts w:ascii="Times New Roman" w:hAnsi="Times New Roman" w:cs="Times New Roman"/>
          <w:sz w:val="24"/>
        </w:rPr>
        <w:t xml:space="preserve">on no hi hagi sacerdots ni diaques, el Bisbe diocesà, previ vot favorable de la Conferència Episcopal i obtinguda llicència de la Santa Seu, pot delegar a laics perquè assisteixin </w:t>
      </w:r>
      <w:r w:rsidR="00504155">
        <w:rPr>
          <w:rFonts w:ascii="Times New Roman" w:hAnsi="Times New Roman" w:cs="Times New Roman"/>
          <w:sz w:val="24"/>
        </w:rPr>
        <w:t>els matrimonis»</w:t>
      </w:r>
      <w:r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153"/>
      </w:r>
    </w:p>
    <w:p w:rsidR="00E57272" w:rsidRPr="00836B29" w:rsidRDefault="00E57272" w:rsidP="00E57272">
      <w:pPr>
        <w:keepNext/>
        <w:spacing w:before="300" w:after="0" w:line="240" w:lineRule="auto"/>
        <w:rPr>
          <w:rFonts w:ascii="Times New Roman" w:hAnsi="Times New Roman" w:cs="Times New Roman"/>
          <w:b/>
          <w:sz w:val="24"/>
        </w:rPr>
      </w:pPr>
      <w:r w:rsidRPr="00836B29">
        <w:rPr>
          <w:rFonts w:ascii="Times New Roman" w:hAnsi="Times New Roman" w:cs="Times New Roman"/>
          <w:b/>
          <w:sz w:val="24"/>
        </w:rPr>
        <w:t>X. Els òrgans de co</w:t>
      </w:r>
      <w:r w:rsidR="00702151">
        <w:rPr>
          <w:rFonts w:ascii="Times New Roman" w:hAnsi="Times New Roman" w:cs="Times New Roman"/>
          <w:b/>
          <w:sz w:val="24"/>
        </w:rPr>
        <w:t>r</w:t>
      </w:r>
      <w:r w:rsidRPr="00836B29">
        <w:rPr>
          <w:rFonts w:ascii="Times New Roman" w:hAnsi="Times New Roman" w:cs="Times New Roman"/>
          <w:b/>
          <w:sz w:val="24"/>
        </w:rPr>
        <w:t>responsabilitat eclesial</w:t>
      </w:r>
    </w:p>
    <w:p w:rsidR="00E57272" w:rsidRPr="00446A5E" w:rsidRDefault="00504155" w:rsidP="00446A5E">
      <w:pPr>
        <w:keepNext/>
        <w:spacing w:before="100" w:after="0" w:line="240" w:lineRule="auto"/>
        <w:jc w:val="both"/>
        <w:rPr>
          <w:rFonts w:ascii="Times New Roman" w:hAnsi="Times New Roman" w:cs="Times New Roman"/>
          <w:b/>
          <w:sz w:val="24"/>
        </w:rPr>
      </w:pPr>
      <w:proofErr w:type="spellStart"/>
      <w:r w:rsidRPr="00446A5E">
        <w:rPr>
          <w:rFonts w:ascii="Times New Roman" w:hAnsi="Times New Roman" w:cs="Times New Roman"/>
          <w:b/>
          <w:sz w:val="24"/>
        </w:rPr>
        <w:t>X.</w:t>
      </w:r>
      <w:r w:rsidR="00E57272" w:rsidRPr="00446A5E">
        <w:rPr>
          <w:rFonts w:ascii="Times New Roman" w:hAnsi="Times New Roman" w:cs="Times New Roman"/>
          <w:b/>
          <w:sz w:val="24"/>
        </w:rPr>
        <w:t>a</w:t>
      </w:r>
      <w:proofErr w:type="spellEnd"/>
      <w:r w:rsidR="00E57272" w:rsidRPr="00446A5E">
        <w:rPr>
          <w:rFonts w:ascii="Times New Roman" w:hAnsi="Times New Roman" w:cs="Times New Roman"/>
          <w:b/>
          <w:sz w:val="24"/>
        </w:rPr>
        <w:t>. El Consell parroquial per als Afers Econòmics</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101. La gestió dels béns que cada parròquia disposa en diversa mesura és un àmbit important d’evangelització i de testimoniatge evangèlic, davant de l’Església i en la societat civil, ja que, com recordava el </w:t>
      </w:r>
      <w:r w:rsidR="00B1164E" w:rsidRPr="00836B29">
        <w:rPr>
          <w:rFonts w:ascii="Times New Roman" w:hAnsi="Times New Roman" w:cs="Times New Roman"/>
          <w:sz w:val="24"/>
        </w:rPr>
        <w:t>papa Francesc</w:t>
      </w:r>
      <w:r w:rsidRPr="00836B29">
        <w:rPr>
          <w:rFonts w:ascii="Times New Roman" w:hAnsi="Times New Roman" w:cs="Times New Roman"/>
          <w:sz w:val="24"/>
        </w:rPr>
        <w:t xml:space="preserve">, </w:t>
      </w:r>
      <w:r w:rsidR="00702151">
        <w:rPr>
          <w:rFonts w:ascii="Times New Roman" w:hAnsi="Times New Roman" w:cs="Times New Roman"/>
          <w:sz w:val="24"/>
        </w:rPr>
        <w:t>«</w:t>
      </w:r>
      <w:r w:rsidRPr="00836B29">
        <w:rPr>
          <w:rFonts w:ascii="Times New Roman" w:hAnsi="Times New Roman" w:cs="Times New Roman"/>
          <w:sz w:val="24"/>
        </w:rPr>
        <w:t>tots els béns que tenim, el Senyor ens els dóna per fer que el món progressi, perquè la humanitat progressi, per ajudar els altres</w:t>
      </w:r>
      <w:r w:rsidR="00702151">
        <w:rPr>
          <w:rFonts w:ascii="Times New Roman" w:hAnsi="Times New Roman" w:cs="Times New Roman"/>
          <w:sz w:val="24"/>
        </w:rPr>
        <w:t>»</w:t>
      </w:r>
      <w:r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154"/>
      </w:r>
      <w:r w:rsidRPr="00836B29">
        <w:rPr>
          <w:rFonts w:ascii="Times New Roman" w:hAnsi="Times New Roman" w:cs="Times New Roman"/>
          <w:sz w:val="24"/>
        </w:rPr>
        <w:t xml:space="preserve"> El rector, per tant, no pot i no ha de romandre sol en aquesta tasca,</w:t>
      </w:r>
      <w:r w:rsidRPr="00836B29">
        <w:rPr>
          <w:rStyle w:val="Refernciadenotaapeudepgina"/>
          <w:rFonts w:ascii="Times New Roman" w:hAnsi="Times New Roman" w:cs="Times New Roman"/>
          <w:sz w:val="24"/>
        </w:rPr>
        <w:footnoteReference w:id="155"/>
      </w:r>
      <w:r w:rsidRPr="00836B29">
        <w:rPr>
          <w:rFonts w:ascii="Times New Roman" w:hAnsi="Times New Roman" w:cs="Times New Roman"/>
          <w:sz w:val="24"/>
        </w:rPr>
        <w:t xml:space="preserve"> sinó que cal que sigui assistit per col·laboradors per administrar els béns de l’Església, sobretot amb zel evangelitzador i esperit missioner.</w:t>
      </w:r>
      <w:r w:rsidRPr="00836B29">
        <w:rPr>
          <w:rStyle w:val="Refernciadenotaapeudepgina"/>
          <w:rFonts w:ascii="Times New Roman" w:hAnsi="Times New Roman" w:cs="Times New Roman"/>
          <w:sz w:val="24"/>
        </w:rPr>
        <w:footnoteReference w:id="156"/>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102. Per aquesta raó, en cada parròquia necessàriament ha de ser constituït el Consell d’Afers Econòmics, un òrgan consultiu, presidit pel rector i compost per almenys tres fidels;</w:t>
      </w:r>
      <w:r w:rsidRPr="00836B29">
        <w:rPr>
          <w:rStyle w:val="Refernciadenotaapeudepgina"/>
          <w:rFonts w:ascii="Times New Roman" w:hAnsi="Times New Roman" w:cs="Times New Roman"/>
          <w:sz w:val="24"/>
        </w:rPr>
        <w:footnoteReference w:id="157"/>
      </w:r>
      <w:r w:rsidRPr="00836B29">
        <w:rPr>
          <w:rFonts w:ascii="Times New Roman" w:hAnsi="Times New Roman" w:cs="Times New Roman"/>
          <w:sz w:val="24"/>
        </w:rPr>
        <w:t xml:space="preserve"> el nombre mínim de tres és necessari perquè es pugui considerar </w:t>
      </w:r>
      <w:r w:rsidR="00702151">
        <w:rPr>
          <w:rFonts w:ascii="Times New Roman" w:hAnsi="Times New Roman" w:cs="Times New Roman"/>
          <w:sz w:val="24"/>
        </w:rPr>
        <w:t>«</w:t>
      </w:r>
      <w:r w:rsidRPr="00836B29">
        <w:rPr>
          <w:rFonts w:ascii="Times New Roman" w:hAnsi="Times New Roman" w:cs="Times New Roman"/>
          <w:sz w:val="24"/>
        </w:rPr>
        <w:t>col·legiat</w:t>
      </w:r>
      <w:r w:rsidR="00702151">
        <w:rPr>
          <w:rFonts w:ascii="Times New Roman" w:hAnsi="Times New Roman" w:cs="Times New Roman"/>
          <w:sz w:val="24"/>
        </w:rPr>
        <w:t>»</w:t>
      </w:r>
      <w:r w:rsidRPr="00836B29">
        <w:rPr>
          <w:rFonts w:ascii="Times New Roman" w:hAnsi="Times New Roman" w:cs="Times New Roman"/>
          <w:sz w:val="24"/>
        </w:rPr>
        <w:t xml:space="preserve"> aquest Consell; és útil recordar que el rector no està inclòs entre els membres del Consell d’Afers Econòmics, sinó que el presideix.</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103. En absència de normes específiques donades pel Bisbe diocesà, el rector determinarà el nombre de membres del</w:t>
      </w:r>
      <w:r w:rsidR="00B1164E" w:rsidRPr="00836B29">
        <w:rPr>
          <w:rFonts w:ascii="Times New Roman" w:hAnsi="Times New Roman" w:cs="Times New Roman"/>
          <w:sz w:val="24"/>
        </w:rPr>
        <w:t xml:space="preserve"> </w:t>
      </w:r>
      <w:r w:rsidRPr="00836B29">
        <w:rPr>
          <w:rFonts w:ascii="Times New Roman" w:hAnsi="Times New Roman" w:cs="Times New Roman"/>
          <w:sz w:val="24"/>
        </w:rPr>
        <w:t>Consell, en relació a les dimensions de la parròquia, i si ells han de ser nomenats per ell o més ben triats per la comunitat parroquial.</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Els membres d’aquest Consell, no necessàriament pertanyents a la parròquia mateixa, han de gaudir de provada bona fama, així com ser experts en </w:t>
      </w:r>
      <w:r w:rsidR="00702151">
        <w:rPr>
          <w:rFonts w:ascii="Times New Roman" w:hAnsi="Times New Roman" w:cs="Times New Roman"/>
          <w:sz w:val="24"/>
        </w:rPr>
        <w:t>assumptes econòmics i jurídics,</w:t>
      </w:r>
      <w:r w:rsidRPr="00836B29">
        <w:rPr>
          <w:rStyle w:val="Refernciadenotaapeudepgina"/>
          <w:rFonts w:ascii="Times New Roman" w:hAnsi="Times New Roman" w:cs="Times New Roman"/>
          <w:sz w:val="24"/>
        </w:rPr>
        <w:footnoteReference w:id="158"/>
      </w:r>
      <w:r w:rsidRPr="00836B29">
        <w:rPr>
          <w:rFonts w:ascii="Times New Roman" w:hAnsi="Times New Roman" w:cs="Times New Roman"/>
          <w:sz w:val="24"/>
        </w:rPr>
        <w:t xml:space="preserve"> perquè puguin prestar un servei efectiu i competent, de manera que el Consell no sigui constituït només formalment.</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104. En fi, llevat que el Bisbe diocesà no ho hagi disposat d’una altra manera, observant la deguda prudència, així com eventuals normes de dret civil, res no impedeix que la mateixa persona pugui ser membre de Consell d’Afers Econòmics de diverses parròquies, si les circumstàncies ho requereixen.</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105. Les normes sobre aquesta matèria emanades eventualment pel Bisbe diocesà hauran de tenir en compte les situacions específiques de les parròquies, com, per exemple, </w:t>
      </w:r>
      <w:r w:rsidRPr="00836B29">
        <w:rPr>
          <w:rFonts w:ascii="Times New Roman" w:hAnsi="Times New Roman" w:cs="Times New Roman"/>
          <w:sz w:val="24"/>
        </w:rPr>
        <w:lastRenderedPageBreak/>
        <w:t>aquelles amb una constitució particularment modesta o les que formen part d’una unitat pastoral.</w:t>
      </w:r>
      <w:r w:rsidRPr="00836B29">
        <w:rPr>
          <w:rStyle w:val="Refernciadenotaapeudepgina"/>
          <w:rFonts w:ascii="Times New Roman" w:hAnsi="Times New Roman" w:cs="Times New Roman"/>
          <w:sz w:val="24"/>
        </w:rPr>
        <w:footnoteReference w:id="159"/>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106. El Consell d’Afers Econòmics pot exercir un paper de particular importància per a fer créixer la cultura de la coresponsabilitat, de la transparència administrativa i de l’ajuda a les necessitats de l’Església en les comunitats parroquials. En particular, la transparència s’ha d’entendre no sols com una presentació formal de dades, sinó principalment com una deguda informació per a la comunitat i una profitosa oportunitat per involucrar-la en la formació. Es tracta d’un </w:t>
      </w:r>
      <w:r w:rsidRPr="00836B29">
        <w:rPr>
          <w:rFonts w:ascii="Times New Roman" w:hAnsi="Times New Roman" w:cs="Times New Roman"/>
          <w:i/>
          <w:sz w:val="24"/>
        </w:rPr>
        <w:t xml:space="preserve">modus </w:t>
      </w:r>
      <w:proofErr w:type="spellStart"/>
      <w:r w:rsidRPr="00836B29">
        <w:rPr>
          <w:rFonts w:ascii="Times New Roman" w:hAnsi="Times New Roman" w:cs="Times New Roman"/>
          <w:i/>
          <w:sz w:val="24"/>
        </w:rPr>
        <w:t>agendi</w:t>
      </w:r>
      <w:proofErr w:type="spellEnd"/>
      <w:r w:rsidRPr="00836B29">
        <w:rPr>
          <w:rFonts w:ascii="Times New Roman" w:hAnsi="Times New Roman" w:cs="Times New Roman"/>
          <w:i/>
          <w:sz w:val="24"/>
        </w:rPr>
        <w:t xml:space="preserve"> </w:t>
      </w:r>
      <w:r w:rsidRPr="00836B29">
        <w:rPr>
          <w:rFonts w:ascii="Times New Roman" w:hAnsi="Times New Roman" w:cs="Times New Roman"/>
          <w:sz w:val="24"/>
        </w:rPr>
        <w:t>imprescindible per ala credibilitat de l’Església, sobretot on aquesta té béns significatius a administrar.</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107. Ordinàriament, l’objectiu de la transparència es pot aconseguir publicant l’estat de comptes anual, que primer ha de presentar-se </w:t>
      </w:r>
      <w:r w:rsidR="00702151">
        <w:rPr>
          <w:rFonts w:ascii="Times New Roman" w:hAnsi="Times New Roman" w:cs="Times New Roman"/>
          <w:sz w:val="24"/>
        </w:rPr>
        <w:t>a l’Ordinari del lloc,</w:t>
      </w:r>
      <w:r w:rsidRPr="00836B29">
        <w:rPr>
          <w:rStyle w:val="Refernciadenotaapeudepgina"/>
          <w:rFonts w:ascii="Times New Roman" w:hAnsi="Times New Roman" w:cs="Times New Roman"/>
          <w:sz w:val="24"/>
        </w:rPr>
        <w:footnoteReference w:id="160"/>
      </w:r>
      <w:r w:rsidRPr="00836B29">
        <w:rPr>
          <w:rFonts w:ascii="Times New Roman" w:hAnsi="Times New Roman" w:cs="Times New Roman"/>
          <w:sz w:val="24"/>
        </w:rPr>
        <w:t xml:space="preserve"> amb indicació detallada de les entrades i sortides. Així, atès que els béns són de la parròquia, no del rector, encara que en sigui l’administrador, la comunitat en el seu conjunt podrà ser conscient de com són administrats els béns, de quina és la situació econòmica de la parròquia i de quins recursos pot efectivament disposar.</w:t>
      </w:r>
    </w:p>
    <w:p w:rsidR="00E57272" w:rsidRPr="00836B29" w:rsidRDefault="00E57272" w:rsidP="00E57272">
      <w:pPr>
        <w:keepNext/>
        <w:spacing w:before="300" w:after="0" w:line="240" w:lineRule="auto"/>
        <w:rPr>
          <w:rFonts w:ascii="Times New Roman" w:hAnsi="Times New Roman" w:cs="Times New Roman"/>
          <w:b/>
          <w:sz w:val="24"/>
        </w:rPr>
      </w:pPr>
      <w:r w:rsidRPr="00836B29">
        <w:rPr>
          <w:rFonts w:ascii="Times New Roman" w:hAnsi="Times New Roman" w:cs="Times New Roman"/>
          <w:b/>
          <w:sz w:val="24"/>
        </w:rPr>
        <w:t>X .b. El consell pastoral parroquial</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108. La normativa canònica vigent</w:t>
      </w:r>
      <w:r w:rsidRPr="00836B29">
        <w:rPr>
          <w:rStyle w:val="Refernciadenotaapeudepgina"/>
          <w:rFonts w:ascii="Times New Roman" w:hAnsi="Times New Roman" w:cs="Times New Roman"/>
          <w:sz w:val="24"/>
        </w:rPr>
        <w:footnoteReference w:id="161"/>
      </w:r>
      <w:r w:rsidRPr="00836B29">
        <w:rPr>
          <w:rFonts w:ascii="Times New Roman" w:hAnsi="Times New Roman" w:cs="Times New Roman"/>
          <w:sz w:val="24"/>
        </w:rPr>
        <w:t xml:space="preserve"> deixa al Bisbe diocesà l’avaluació de l’erecció d’un Consell pastoral a les parròquies, que pot considerar d’ordinari com altament recomanable, tal com recorda el </w:t>
      </w:r>
      <w:r w:rsidR="00B1164E" w:rsidRPr="00836B29">
        <w:rPr>
          <w:rFonts w:ascii="Times New Roman" w:hAnsi="Times New Roman" w:cs="Times New Roman"/>
          <w:sz w:val="24"/>
        </w:rPr>
        <w:t>papa Francesc</w:t>
      </w:r>
      <w:r w:rsidRPr="00836B29">
        <w:rPr>
          <w:rFonts w:ascii="Times New Roman" w:hAnsi="Times New Roman" w:cs="Times New Roman"/>
          <w:sz w:val="24"/>
        </w:rPr>
        <w:t>:</w:t>
      </w:r>
      <w:r w:rsidRPr="00702151">
        <w:rPr>
          <w:rFonts w:ascii="Times New Roman" w:hAnsi="Times New Roman" w:cs="Times New Roman"/>
          <w:sz w:val="24"/>
        </w:rPr>
        <w:t xml:space="preserve"> </w:t>
      </w:r>
      <w:r w:rsidR="00702151">
        <w:rPr>
          <w:rFonts w:ascii="Times New Roman" w:hAnsi="Times New Roman" w:cs="Times New Roman"/>
          <w:sz w:val="24"/>
        </w:rPr>
        <w:t>«</w:t>
      </w:r>
      <w:r w:rsidRPr="00446A5E">
        <w:rPr>
          <w:rFonts w:ascii="Times New Roman" w:hAnsi="Times New Roman" w:cs="Times New Roman"/>
          <w:sz w:val="24"/>
        </w:rPr>
        <w:t>Si en són</w:t>
      </w:r>
      <w:r w:rsidR="00702151">
        <w:rPr>
          <w:rFonts w:ascii="Times New Roman" w:hAnsi="Times New Roman" w:cs="Times New Roman"/>
          <w:sz w:val="24"/>
        </w:rPr>
        <w:t>,</w:t>
      </w:r>
      <w:r w:rsidRPr="00446A5E">
        <w:rPr>
          <w:rFonts w:ascii="Times New Roman" w:hAnsi="Times New Roman" w:cs="Times New Roman"/>
          <w:sz w:val="24"/>
        </w:rPr>
        <w:t xml:space="preserve"> de necessaris</w:t>
      </w:r>
      <w:r w:rsidR="00702151">
        <w:rPr>
          <w:rFonts w:ascii="Times New Roman" w:hAnsi="Times New Roman" w:cs="Times New Roman"/>
          <w:sz w:val="24"/>
        </w:rPr>
        <w:t>,</w:t>
      </w:r>
      <w:r w:rsidRPr="00446A5E">
        <w:rPr>
          <w:rFonts w:ascii="Times New Roman" w:hAnsi="Times New Roman" w:cs="Times New Roman"/>
          <w:sz w:val="24"/>
        </w:rPr>
        <w:t xml:space="preserve"> els consells pastorals! Un Bisbe no pot guiar una diòcesi sense els Consells pastorals. Un rector no pot guiar la parròquia sense el Consell pastoral</w:t>
      </w:r>
      <w:r w:rsidR="00702151">
        <w:rPr>
          <w:rFonts w:ascii="Times New Roman" w:hAnsi="Times New Roman" w:cs="Times New Roman"/>
          <w:sz w:val="24"/>
        </w:rPr>
        <w:t>.»</w:t>
      </w:r>
      <w:r w:rsidRPr="00836B29">
        <w:rPr>
          <w:rStyle w:val="Refernciadenotaapeudepgina"/>
          <w:rFonts w:ascii="Times New Roman" w:hAnsi="Times New Roman" w:cs="Times New Roman"/>
          <w:sz w:val="24"/>
        </w:rPr>
        <w:footnoteReference w:id="162"/>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La flexibilitat de la norma, amb tot, permet adaptacions considerades apropiades en circumstàncies concretes, com, per exemple, en el cas de diverses parròquies confiades a un sol rector, o en presència d’unitats pastorals: en aquests casos és possible constituir un sol Consell pastoral per a diverses parròquies.</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109. El sentit teològic del Consell pastoral s’inscriu en la realitat constitutiva de l’Església, és a dir, el seu ésser </w:t>
      </w:r>
      <w:r w:rsidR="00702151">
        <w:rPr>
          <w:rFonts w:ascii="Times New Roman" w:hAnsi="Times New Roman" w:cs="Times New Roman"/>
          <w:sz w:val="24"/>
        </w:rPr>
        <w:t>«</w:t>
      </w:r>
      <w:r w:rsidRPr="00836B29">
        <w:rPr>
          <w:rFonts w:ascii="Times New Roman" w:hAnsi="Times New Roman" w:cs="Times New Roman"/>
          <w:sz w:val="24"/>
        </w:rPr>
        <w:t>Cos de Crist</w:t>
      </w:r>
      <w:r w:rsidR="00702151">
        <w:rPr>
          <w:rFonts w:ascii="Times New Roman" w:hAnsi="Times New Roman" w:cs="Times New Roman"/>
          <w:sz w:val="24"/>
        </w:rPr>
        <w:t>»</w:t>
      </w:r>
      <w:r w:rsidRPr="00836B29">
        <w:rPr>
          <w:rFonts w:ascii="Times New Roman" w:hAnsi="Times New Roman" w:cs="Times New Roman"/>
          <w:sz w:val="24"/>
        </w:rPr>
        <w:t xml:space="preserve">, que genera una </w:t>
      </w:r>
      <w:r w:rsidR="00702151">
        <w:rPr>
          <w:rFonts w:ascii="Times New Roman" w:hAnsi="Times New Roman" w:cs="Times New Roman"/>
          <w:sz w:val="24"/>
        </w:rPr>
        <w:t>«</w:t>
      </w:r>
      <w:r w:rsidRPr="00836B29">
        <w:rPr>
          <w:rFonts w:ascii="Times New Roman" w:hAnsi="Times New Roman" w:cs="Times New Roman"/>
          <w:sz w:val="24"/>
        </w:rPr>
        <w:t>espiritualitat de comunió</w:t>
      </w:r>
      <w:r w:rsidR="00702151">
        <w:rPr>
          <w:rFonts w:ascii="Times New Roman" w:hAnsi="Times New Roman" w:cs="Times New Roman"/>
          <w:sz w:val="24"/>
        </w:rPr>
        <w:t>»</w:t>
      </w:r>
      <w:r w:rsidRPr="00836B29">
        <w:rPr>
          <w:rFonts w:ascii="Times New Roman" w:hAnsi="Times New Roman" w:cs="Times New Roman"/>
          <w:sz w:val="24"/>
        </w:rPr>
        <w:t xml:space="preserve">. En la </w:t>
      </w:r>
      <w:r w:rsidR="00702151">
        <w:rPr>
          <w:rFonts w:ascii="Times New Roman" w:hAnsi="Times New Roman" w:cs="Times New Roman"/>
          <w:sz w:val="24"/>
        </w:rPr>
        <w:t>c</w:t>
      </w:r>
      <w:r w:rsidRPr="00836B29">
        <w:rPr>
          <w:rFonts w:ascii="Times New Roman" w:hAnsi="Times New Roman" w:cs="Times New Roman"/>
          <w:sz w:val="24"/>
        </w:rPr>
        <w:t xml:space="preserve">omunitat cristiana, certament, la diversitat de carismes i ministeris, que deriva de la incorporació a Crist i del do de l’Esperit, mai no pot ser homologada fins al punt de convertir aquesta </w:t>
      </w:r>
      <w:r w:rsidR="00702151">
        <w:rPr>
          <w:rFonts w:ascii="Times New Roman" w:hAnsi="Times New Roman" w:cs="Times New Roman"/>
          <w:sz w:val="24"/>
        </w:rPr>
        <w:t>«</w:t>
      </w:r>
      <w:r w:rsidRPr="00446A5E">
        <w:rPr>
          <w:rFonts w:ascii="Times New Roman" w:hAnsi="Times New Roman" w:cs="Times New Roman"/>
          <w:sz w:val="24"/>
        </w:rPr>
        <w:t>uniformitat, en l’obligació de fer tot junts i tot igual, pensant tots de la mateixa manera</w:t>
      </w:r>
      <w:r w:rsidR="00702151">
        <w:rPr>
          <w:rFonts w:ascii="Times New Roman" w:hAnsi="Times New Roman" w:cs="Times New Roman"/>
          <w:sz w:val="24"/>
        </w:rPr>
        <w:t>».</w:t>
      </w:r>
      <w:r w:rsidRPr="00836B29">
        <w:rPr>
          <w:rStyle w:val="Refernciadenotaapeudepgina"/>
          <w:rFonts w:ascii="Times New Roman" w:hAnsi="Times New Roman" w:cs="Times New Roman"/>
          <w:sz w:val="24"/>
        </w:rPr>
        <w:footnoteReference w:id="163"/>
      </w:r>
      <w:r w:rsidRPr="00836B29">
        <w:rPr>
          <w:rFonts w:ascii="Times New Roman" w:hAnsi="Times New Roman" w:cs="Times New Roman"/>
          <w:sz w:val="24"/>
        </w:rPr>
        <w:t xml:space="preserve"> Al contrari, en virtut del sacerdoci baptismal,</w:t>
      </w:r>
      <w:r w:rsidRPr="00836B29">
        <w:rPr>
          <w:rStyle w:val="Refernciadenotaapeudepgina"/>
          <w:rFonts w:ascii="Times New Roman" w:hAnsi="Times New Roman" w:cs="Times New Roman"/>
          <w:sz w:val="24"/>
        </w:rPr>
        <w:footnoteReference w:id="164"/>
      </w:r>
      <w:r w:rsidRPr="00836B29">
        <w:rPr>
          <w:rFonts w:ascii="Times New Roman" w:hAnsi="Times New Roman" w:cs="Times New Roman"/>
          <w:sz w:val="24"/>
        </w:rPr>
        <w:t xml:space="preserve"> cada fidel està cridat a la construcció de tot el cos i, al mateix temps, tot el Poble de Déu, en la co</w:t>
      </w:r>
      <w:r w:rsidR="00702151">
        <w:rPr>
          <w:rFonts w:ascii="Times New Roman" w:hAnsi="Times New Roman" w:cs="Times New Roman"/>
          <w:sz w:val="24"/>
        </w:rPr>
        <w:t>r</w:t>
      </w:r>
      <w:r w:rsidRPr="00836B29">
        <w:rPr>
          <w:rFonts w:ascii="Times New Roman" w:hAnsi="Times New Roman" w:cs="Times New Roman"/>
          <w:sz w:val="24"/>
        </w:rPr>
        <w:t xml:space="preserve">responsabilitat </w:t>
      </w:r>
      <w:r w:rsidR="00702151" w:rsidRPr="00836B29">
        <w:rPr>
          <w:rFonts w:ascii="Times New Roman" w:hAnsi="Times New Roman" w:cs="Times New Roman"/>
          <w:sz w:val="24"/>
        </w:rPr>
        <w:t>recíproca</w:t>
      </w:r>
      <w:r w:rsidRPr="00836B29">
        <w:rPr>
          <w:rFonts w:ascii="Times New Roman" w:hAnsi="Times New Roman" w:cs="Times New Roman"/>
          <w:sz w:val="24"/>
        </w:rPr>
        <w:t xml:space="preserve"> dels seus membres, participa a la missió de l’Església, és a dir, discerneix els signes de la presència de Déu en la història i esdevé testimoni del seu Regne.</w:t>
      </w:r>
      <w:r w:rsidRPr="00836B29">
        <w:rPr>
          <w:rStyle w:val="Refernciadenotaapeudepgina"/>
          <w:rFonts w:ascii="Times New Roman" w:hAnsi="Times New Roman" w:cs="Times New Roman"/>
          <w:sz w:val="24"/>
        </w:rPr>
        <w:footnoteReference w:id="165"/>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110. Per tant, lluny de ser un simple cos burocràtic, el Consell pastoral posa en relleu i realitza la centralitat del Poble de Déu com a subjecte i protagonista actiu de la missió </w:t>
      </w:r>
      <w:r w:rsidRPr="00836B29">
        <w:rPr>
          <w:rFonts w:ascii="Times New Roman" w:hAnsi="Times New Roman" w:cs="Times New Roman"/>
          <w:sz w:val="24"/>
        </w:rPr>
        <w:lastRenderedPageBreak/>
        <w:t xml:space="preserve">evangelitzadora, en virtut del fet que cada fidel ha rebut els dons de l’Esperit a través del baptisme i la confirmació: </w:t>
      </w:r>
      <w:r w:rsidR="00702151">
        <w:rPr>
          <w:rFonts w:ascii="Times New Roman" w:hAnsi="Times New Roman" w:cs="Times New Roman"/>
          <w:sz w:val="24"/>
        </w:rPr>
        <w:t>«</w:t>
      </w:r>
      <w:r w:rsidRPr="00836B29">
        <w:rPr>
          <w:rFonts w:ascii="Times New Roman" w:hAnsi="Times New Roman" w:cs="Times New Roman"/>
          <w:sz w:val="24"/>
        </w:rPr>
        <w:t xml:space="preserve">Renéixer a la vida divina en el baptisme és el primer pas: és necessari després comportar-se com a fills de Déu, és a dir, ajustant-se a Crist que obra en la santa Església, deixant-se implicar en la seva missió en el món. A això proveeix la unció de l’Esperit Sant: </w:t>
      </w:r>
      <w:r w:rsidRPr="00446A5E">
        <w:rPr>
          <w:rFonts w:ascii="Times New Roman" w:hAnsi="Times New Roman" w:cs="Times New Roman"/>
          <w:sz w:val="24"/>
        </w:rPr>
        <w:t>“sense la teva força, no hi ha res en l’home</w:t>
      </w:r>
      <w:r w:rsidRPr="00702151">
        <w:rPr>
          <w:rFonts w:ascii="Times New Roman" w:hAnsi="Times New Roman" w:cs="Times New Roman"/>
          <w:sz w:val="24"/>
        </w:rPr>
        <w:t>”</w:t>
      </w:r>
      <w:r w:rsidRPr="00836B29">
        <w:rPr>
          <w:rFonts w:ascii="Times New Roman" w:hAnsi="Times New Roman" w:cs="Times New Roman"/>
          <w:sz w:val="24"/>
        </w:rPr>
        <w:t xml:space="preserve"> (cf. Seqüència de Pentecosta). [</w:t>
      </w:r>
      <w:r w:rsidR="00702151">
        <w:rPr>
          <w:rFonts w:ascii="Times New Roman" w:hAnsi="Times New Roman" w:cs="Times New Roman"/>
          <w:sz w:val="24"/>
        </w:rPr>
        <w:t>…</w:t>
      </w:r>
      <w:r w:rsidRPr="00836B29">
        <w:rPr>
          <w:rFonts w:ascii="Times New Roman" w:hAnsi="Times New Roman" w:cs="Times New Roman"/>
          <w:sz w:val="24"/>
        </w:rPr>
        <w:t>] Com tota la vida de Jesús va ser animada per l’Esperit, així també la vida de l’Església i de cada un dels seus membres està sota la guia de l’Esperit</w:t>
      </w:r>
      <w:r w:rsidR="00702151">
        <w:rPr>
          <w:rFonts w:ascii="Times New Roman" w:hAnsi="Times New Roman" w:cs="Times New Roman"/>
          <w:sz w:val="24"/>
        </w:rPr>
        <w:t>.»</w:t>
      </w:r>
      <w:r w:rsidRPr="00836B29">
        <w:rPr>
          <w:rStyle w:val="Refernciadenotaapeudepgina"/>
          <w:rFonts w:ascii="Times New Roman" w:hAnsi="Times New Roman" w:cs="Times New Roman"/>
          <w:sz w:val="24"/>
        </w:rPr>
        <w:footnoteReference w:id="166"/>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A la llum d’aquesta visió de fons, es poden recordar les paraules de sant Pau VI segons el qual</w:t>
      </w:r>
      <w:r w:rsidRPr="00702151">
        <w:rPr>
          <w:rFonts w:ascii="Times New Roman" w:hAnsi="Times New Roman" w:cs="Times New Roman"/>
          <w:sz w:val="24"/>
        </w:rPr>
        <w:t xml:space="preserve"> </w:t>
      </w:r>
      <w:r w:rsidR="00702151">
        <w:rPr>
          <w:rFonts w:ascii="Times New Roman" w:hAnsi="Times New Roman" w:cs="Times New Roman"/>
          <w:sz w:val="24"/>
        </w:rPr>
        <w:t>«é</w:t>
      </w:r>
      <w:r w:rsidRPr="00446A5E">
        <w:rPr>
          <w:rFonts w:ascii="Times New Roman" w:hAnsi="Times New Roman" w:cs="Times New Roman"/>
          <w:sz w:val="24"/>
        </w:rPr>
        <w:t xml:space="preserve">s tasca de Consell pastoral estudiar, examinar tot pel que fa a les activitats pastorals, i proposar, en conseqüència, conclusions pràctiques, per tal de promoure la conformació de la vida i de l’acció </w:t>
      </w:r>
      <w:r w:rsidR="00702151">
        <w:rPr>
          <w:rFonts w:ascii="Times New Roman" w:hAnsi="Times New Roman" w:cs="Times New Roman"/>
          <w:sz w:val="24"/>
        </w:rPr>
        <w:t>del Poble de Déu amb l’Evangeli»</w:t>
      </w:r>
      <w:r w:rsidRPr="00702151">
        <w:rPr>
          <w:rFonts w:ascii="Times New Roman" w:hAnsi="Times New Roman" w:cs="Times New Roman"/>
          <w:sz w:val="24"/>
        </w:rPr>
        <w:t>.</w:t>
      </w:r>
      <w:r w:rsidRPr="00836B29">
        <w:rPr>
          <w:rStyle w:val="Refernciadenotaapeudepgina"/>
          <w:rFonts w:ascii="Times New Roman" w:hAnsi="Times New Roman" w:cs="Times New Roman"/>
          <w:sz w:val="24"/>
        </w:rPr>
        <w:footnoteReference w:id="167"/>
      </w:r>
      <w:r w:rsidRPr="00836B29">
        <w:rPr>
          <w:rFonts w:ascii="Times New Roman" w:hAnsi="Times New Roman" w:cs="Times New Roman"/>
          <w:sz w:val="24"/>
        </w:rPr>
        <w:t xml:space="preserve"> En la consciència que, com recorda el </w:t>
      </w:r>
      <w:r w:rsidR="00B1164E" w:rsidRPr="00836B29">
        <w:rPr>
          <w:rFonts w:ascii="Times New Roman" w:hAnsi="Times New Roman" w:cs="Times New Roman"/>
          <w:sz w:val="24"/>
        </w:rPr>
        <w:t>papa Francesc</w:t>
      </w:r>
      <w:r w:rsidRPr="00836B29">
        <w:rPr>
          <w:rFonts w:ascii="Times New Roman" w:hAnsi="Times New Roman" w:cs="Times New Roman"/>
          <w:sz w:val="24"/>
        </w:rPr>
        <w:t xml:space="preserve">, la fi d’aquest Consell </w:t>
      </w:r>
      <w:r w:rsidR="00702151">
        <w:rPr>
          <w:rFonts w:ascii="Times New Roman" w:hAnsi="Times New Roman" w:cs="Times New Roman"/>
          <w:sz w:val="24"/>
        </w:rPr>
        <w:t>«</w:t>
      </w:r>
      <w:r w:rsidRPr="00836B29">
        <w:rPr>
          <w:rFonts w:ascii="Times New Roman" w:hAnsi="Times New Roman" w:cs="Times New Roman"/>
          <w:sz w:val="24"/>
        </w:rPr>
        <w:t>no serà principalment l’organització eclesial, sinó el somni missioner d’arribar a tots</w:t>
      </w:r>
      <w:r w:rsidR="00702151">
        <w:rPr>
          <w:rFonts w:ascii="Times New Roman" w:hAnsi="Times New Roman" w:cs="Times New Roman"/>
          <w:sz w:val="24"/>
        </w:rPr>
        <w:t>»</w:t>
      </w:r>
      <w:r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168"/>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111. El Consell pastoral és un òrgan consultiu, regit per les normes establertes pel Bisbe diocesà, per definir els seus criteris de composició, les modalitats d’elecció dels seus membres, els objectius i la manera de funcionar.</w:t>
      </w:r>
      <w:r w:rsidRPr="00836B29">
        <w:rPr>
          <w:rStyle w:val="Refernciadenotaapeudepgina"/>
          <w:rFonts w:ascii="Times New Roman" w:hAnsi="Times New Roman" w:cs="Times New Roman"/>
          <w:sz w:val="24"/>
        </w:rPr>
        <w:footnoteReference w:id="169"/>
      </w:r>
      <w:r w:rsidRPr="00836B29">
        <w:rPr>
          <w:rFonts w:ascii="Times New Roman" w:hAnsi="Times New Roman" w:cs="Times New Roman"/>
          <w:sz w:val="24"/>
        </w:rPr>
        <w:t xml:space="preserve"> En tot cas, per no desnaturalitzar l’índole d’aquest Consell és bo evitar definir-lo com un </w:t>
      </w:r>
      <w:proofErr w:type="spellStart"/>
      <w:r w:rsidR="00702151" w:rsidRPr="00446A5E">
        <w:rPr>
          <w:rFonts w:ascii="Times New Roman" w:hAnsi="Times New Roman" w:cs="Times New Roman"/>
          <w:i/>
          <w:sz w:val="24"/>
        </w:rPr>
        <w:t>team</w:t>
      </w:r>
      <w:proofErr w:type="spellEnd"/>
      <w:r w:rsidRPr="00836B29">
        <w:rPr>
          <w:rFonts w:ascii="Times New Roman" w:hAnsi="Times New Roman" w:cs="Times New Roman"/>
          <w:sz w:val="24"/>
        </w:rPr>
        <w:t xml:space="preserve"> o </w:t>
      </w:r>
      <w:r w:rsidR="00702151">
        <w:rPr>
          <w:rFonts w:ascii="Times New Roman" w:hAnsi="Times New Roman" w:cs="Times New Roman"/>
          <w:sz w:val="24"/>
        </w:rPr>
        <w:t>‘</w:t>
      </w:r>
      <w:r w:rsidRPr="00836B29">
        <w:rPr>
          <w:rFonts w:ascii="Times New Roman" w:hAnsi="Times New Roman" w:cs="Times New Roman"/>
          <w:sz w:val="24"/>
        </w:rPr>
        <w:t>equip</w:t>
      </w:r>
      <w:r w:rsidR="00702151">
        <w:rPr>
          <w:rFonts w:ascii="Times New Roman" w:hAnsi="Times New Roman" w:cs="Times New Roman"/>
          <w:sz w:val="24"/>
        </w:rPr>
        <w:t>’</w:t>
      </w:r>
      <w:r w:rsidRPr="00836B29">
        <w:rPr>
          <w:rFonts w:ascii="Times New Roman" w:hAnsi="Times New Roman" w:cs="Times New Roman"/>
          <w:sz w:val="24"/>
        </w:rPr>
        <w:t>, és a dir, en termes que no siguin adequats per a expressar correctament la relació eclesial i canònica entre el rector i els altres fidels.</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112. Respectant les corresponents normes diocesanes, cal que el Consell pastoral sigui efectivament representatiu de la comunitat, de la qual és una expressió en tots els seus components (sacerdots, diaques, persones consagrades i laics).</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Aquest constitueix un àmbit específic en el qual els fidels poden exercir el seu dret-deure d’expressar el seu parer als pastors i també comunicar-lo als</w:t>
      </w:r>
      <w:r w:rsidR="00B1164E" w:rsidRPr="00836B29">
        <w:rPr>
          <w:rFonts w:ascii="Times New Roman" w:hAnsi="Times New Roman" w:cs="Times New Roman"/>
          <w:sz w:val="24"/>
        </w:rPr>
        <w:t xml:space="preserve"> </w:t>
      </w:r>
      <w:r w:rsidRPr="00836B29">
        <w:rPr>
          <w:rFonts w:ascii="Times New Roman" w:hAnsi="Times New Roman" w:cs="Times New Roman"/>
          <w:sz w:val="24"/>
        </w:rPr>
        <w:t>altres fidels, sobre el bé de la comunitat parroquial.</w:t>
      </w:r>
      <w:r w:rsidRPr="00836B29">
        <w:rPr>
          <w:rStyle w:val="Refernciadenotaapeudepgina"/>
          <w:rFonts w:ascii="Times New Roman" w:hAnsi="Times New Roman" w:cs="Times New Roman"/>
          <w:sz w:val="24"/>
        </w:rPr>
        <w:footnoteReference w:id="170"/>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La funció principal del Consell pastoral parroquial, per tant, és buscar i estudiar propostes pràctiques amb vista a les iniciatives pastorals i caritatives relacionades amb la parròquia, en sintonia amb el camí de la diòcesi.</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113. El Consell pastoral parroquial</w:t>
      </w:r>
      <w:r w:rsidR="00702151">
        <w:rPr>
          <w:rFonts w:ascii="Times New Roman" w:hAnsi="Times New Roman" w:cs="Times New Roman"/>
          <w:sz w:val="24"/>
        </w:rPr>
        <w:t xml:space="preserve"> «</w:t>
      </w:r>
      <w:r w:rsidRPr="00836B29">
        <w:rPr>
          <w:rFonts w:ascii="Times New Roman" w:hAnsi="Times New Roman" w:cs="Times New Roman"/>
          <w:sz w:val="24"/>
        </w:rPr>
        <w:t>només té vot consultiu</w:t>
      </w:r>
      <w:r w:rsidR="00702151">
        <w:rPr>
          <w:rFonts w:ascii="Times New Roman" w:hAnsi="Times New Roman" w:cs="Times New Roman"/>
          <w:sz w:val="24"/>
        </w:rPr>
        <w:t>»</w:t>
      </w:r>
      <w:r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171"/>
      </w:r>
      <w:r w:rsidRPr="00836B29">
        <w:rPr>
          <w:rFonts w:ascii="Times New Roman" w:hAnsi="Times New Roman" w:cs="Times New Roman"/>
          <w:sz w:val="24"/>
        </w:rPr>
        <w:t xml:space="preserve"> en el sentit que les seves propostes han de ser acollides favorablement pel rector per arribar a ser operatives. El rector, al seu torn, ha de considerar atentament les indicacions del Consell pastoral, especialment si s’expressa per unanimitat, en un procés de comú discerniment.</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Perquè el servei de Consell pastoral pugui ser eficaç i profitós, han d’evitar dos extrems: d’una banda, que el rector es limiti a presentar a Consell pastoral decisions ja preses, o sense la deguda informació prèvia, o que poques vegades el convoqui per mera formalitat; de l’altra, un Consell en el qual el rector sigui només un dels seus membres, privat de fer del seu rol de pastor i guia de la comunitat.</w:t>
      </w:r>
      <w:r w:rsidRPr="00836B29">
        <w:rPr>
          <w:rStyle w:val="Refernciadenotaapeudepgina"/>
          <w:rFonts w:ascii="Times New Roman" w:hAnsi="Times New Roman" w:cs="Times New Roman"/>
          <w:sz w:val="24"/>
        </w:rPr>
        <w:footnoteReference w:id="172"/>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lastRenderedPageBreak/>
        <w:t>114. Finalment, es considera convenient que, en la mesura del possible, el Consell pastoral estigui compost principalment per aquells que tenen responsabilitats efectives en la vida pastoral de la parròquia, o que hi estiguin concretament compromesos, a fi d’evitar que les reunions es transformin en un intercanvi d’idees abstractes, que no tenen en compte la vida real de la comunitat, amb els seus recursos i problemàtiques.</w:t>
      </w:r>
    </w:p>
    <w:p w:rsidR="00E57272" w:rsidRPr="00836B29" w:rsidRDefault="00E57272" w:rsidP="00E57272">
      <w:pPr>
        <w:keepNext/>
        <w:spacing w:before="300" w:after="0" w:line="240" w:lineRule="auto"/>
        <w:rPr>
          <w:rFonts w:ascii="Times New Roman" w:hAnsi="Times New Roman" w:cs="Times New Roman"/>
          <w:b/>
          <w:sz w:val="24"/>
        </w:rPr>
      </w:pPr>
      <w:r w:rsidRPr="00836B29">
        <w:rPr>
          <w:rFonts w:ascii="Times New Roman" w:hAnsi="Times New Roman" w:cs="Times New Roman"/>
          <w:b/>
          <w:sz w:val="24"/>
        </w:rPr>
        <w:t>X .c. Altres formes de corresponsabilitat en la cura pastoral</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115. Quan una comunitat de fidels no pot ser erigida com u</w:t>
      </w:r>
      <w:r w:rsidR="00B96FE2">
        <w:rPr>
          <w:rFonts w:ascii="Times New Roman" w:hAnsi="Times New Roman" w:cs="Times New Roman"/>
          <w:sz w:val="24"/>
        </w:rPr>
        <w:t>na parròquia o quasi-parròquia,</w:t>
      </w:r>
      <w:r w:rsidRPr="00836B29">
        <w:rPr>
          <w:rStyle w:val="Refernciadenotaapeudepgina"/>
          <w:rFonts w:ascii="Times New Roman" w:hAnsi="Times New Roman" w:cs="Times New Roman"/>
          <w:sz w:val="24"/>
        </w:rPr>
        <w:footnoteReference w:id="173"/>
      </w:r>
      <w:r w:rsidRPr="00836B29">
        <w:rPr>
          <w:rFonts w:ascii="Times New Roman" w:hAnsi="Times New Roman" w:cs="Times New Roman"/>
          <w:sz w:val="24"/>
        </w:rPr>
        <w:t xml:space="preserve"> el Bisbe diocesà, després d’escoltar el Consell presbiteral,</w:t>
      </w:r>
      <w:r w:rsidRPr="00836B29">
        <w:rPr>
          <w:rStyle w:val="Refernciadenotaapeudepgina"/>
          <w:rFonts w:ascii="Times New Roman" w:hAnsi="Times New Roman" w:cs="Times New Roman"/>
          <w:sz w:val="24"/>
        </w:rPr>
        <w:footnoteReference w:id="174"/>
      </w:r>
      <w:r w:rsidRPr="00836B29">
        <w:rPr>
          <w:rFonts w:ascii="Times New Roman" w:hAnsi="Times New Roman" w:cs="Times New Roman"/>
          <w:sz w:val="24"/>
        </w:rPr>
        <w:t xml:space="preserve"> proveirà d’una altra manera a la seva cura pastoral,</w:t>
      </w:r>
      <w:r w:rsidRPr="00836B29">
        <w:rPr>
          <w:rStyle w:val="Refernciadenotaapeudepgina"/>
          <w:rFonts w:ascii="Times New Roman" w:hAnsi="Times New Roman" w:cs="Times New Roman"/>
          <w:sz w:val="24"/>
        </w:rPr>
        <w:footnoteReference w:id="175"/>
      </w:r>
      <w:r w:rsidRPr="00836B29">
        <w:rPr>
          <w:rFonts w:ascii="Times New Roman" w:hAnsi="Times New Roman" w:cs="Times New Roman"/>
          <w:sz w:val="24"/>
        </w:rPr>
        <w:t xml:space="preserve"> considerant, per exemple, la possibilitat d’establir centres pastorals, dependents del rector del lloc, com </w:t>
      </w:r>
      <w:r w:rsidR="00B96FE2">
        <w:rPr>
          <w:rFonts w:ascii="Times New Roman" w:hAnsi="Times New Roman" w:cs="Times New Roman"/>
          <w:sz w:val="24"/>
        </w:rPr>
        <w:t>«</w:t>
      </w:r>
      <w:r w:rsidRPr="00836B29">
        <w:rPr>
          <w:rFonts w:ascii="Times New Roman" w:hAnsi="Times New Roman" w:cs="Times New Roman"/>
          <w:sz w:val="24"/>
        </w:rPr>
        <w:t>estacions missioneres</w:t>
      </w:r>
      <w:r w:rsidR="00B96FE2">
        <w:rPr>
          <w:rFonts w:ascii="Times New Roman" w:hAnsi="Times New Roman" w:cs="Times New Roman"/>
          <w:sz w:val="24"/>
        </w:rPr>
        <w:t>»</w:t>
      </w:r>
      <w:r w:rsidRPr="00836B29">
        <w:rPr>
          <w:rFonts w:ascii="Times New Roman" w:hAnsi="Times New Roman" w:cs="Times New Roman"/>
          <w:sz w:val="24"/>
        </w:rPr>
        <w:t xml:space="preserve"> per promoure l’evangelització i la caritat. En aquests casos, es requereix dotar-los d’un temple adequat o d’un oratori</w:t>
      </w:r>
      <w:r w:rsidRPr="00836B29">
        <w:rPr>
          <w:rStyle w:val="Refernciadenotaapeudepgina"/>
          <w:rFonts w:ascii="Times New Roman" w:hAnsi="Times New Roman" w:cs="Times New Roman"/>
          <w:sz w:val="24"/>
        </w:rPr>
        <w:footnoteReference w:id="176"/>
      </w:r>
      <w:r w:rsidRPr="00836B29">
        <w:rPr>
          <w:rFonts w:ascii="Times New Roman" w:hAnsi="Times New Roman" w:cs="Times New Roman"/>
          <w:sz w:val="24"/>
        </w:rPr>
        <w:t xml:space="preserve"> i crear una normativa diocesana de referència per a les seves activitats, de manera que elles estiguin coordinades i siguin complementàries a les de la parròquia.</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116. Els centres així definits, que en algunes diòcesis són anomenats </w:t>
      </w:r>
      <w:r w:rsidR="00B96FE2" w:rsidRPr="00446A5E">
        <w:rPr>
          <w:rFonts w:ascii="Times New Roman" w:hAnsi="Times New Roman" w:cs="Times New Roman"/>
          <w:i/>
          <w:sz w:val="24"/>
        </w:rPr>
        <w:t>diaconies</w:t>
      </w:r>
      <w:r w:rsidRPr="00836B29">
        <w:rPr>
          <w:rFonts w:ascii="Times New Roman" w:hAnsi="Times New Roman" w:cs="Times New Roman"/>
          <w:sz w:val="24"/>
        </w:rPr>
        <w:t xml:space="preserve">, podran ser confiats </w:t>
      </w:r>
      <w:r w:rsidR="00B96FE2">
        <w:rPr>
          <w:rFonts w:ascii="Times New Roman" w:hAnsi="Times New Roman" w:cs="Times New Roman"/>
          <w:sz w:val="24"/>
        </w:rPr>
        <w:t>—</w:t>
      </w:r>
      <w:r w:rsidRPr="00836B29">
        <w:rPr>
          <w:rFonts w:ascii="Times New Roman" w:hAnsi="Times New Roman" w:cs="Times New Roman"/>
          <w:sz w:val="24"/>
        </w:rPr>
        <w:t>on sigui possible</w:t>
      </w:r>
      <w:r w:rsidR="00B96FE2">
        <w:rPr>
          <w:rFonts w:ascii="Times New Roman" w:hAnsi="Times New Roman" w:cs="Times New Roman"/>
          <w:sz w:val="24"/>
        </w:rPr>
        <w:t>—</w:t>
      </w:r>
      <w:r w:rsidRPr="00836B29">
        <w:rPr>
          <w:rFonts w:ascii="Times New Roman" w:hAnsi="Times New Roman" w:cs="Times New Roman"/>
          <w:sz w:val="24"/>
        </w:rPr>
        <w:t xml:space="preserve"> a un vicari parroquial, o també, de manera especial, a un o més diaques permanents, que tinguin responsabilitat i els gestionin, eventualment juntament amb les seves famílies, sota la responsabilitat del rector.</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117. Aquests centres podran esdevenir llocs d’avançada missionera i instruments de proximitat, sobretot en parròquies amb un territori molt extens, per tal d’assegurar moments de pregària i adoració eucarística, catequesi i altres activitats en benefici dels fidels, especialment aquelles relatives a la caritat envers els pobles i necessitats, i a</w:t>
      </w:r>
      <w:r w:rsidR="00B1164E" w:rsidRPr="00836B29">
        <w:rPr>
          <w:rFonts w:ascii="Times New Roman" w:hAnsi="Times New Roman" w:cs="Times New Roman"/>
          <w:sz w:val="24"/>
        </w:rPr>
        <w:t xml:space="preserve"> </w:t>
      </w:r>
      <w:r w:rsidRPr="00836B29">
        <w:rPr>
          <w:rFonts w:ascii="Times New Roman" w:hAnsi="Times New Roman" w:cs="Times New Roman"/>
          <w:sz w:val="24"/>
        </w:rPr>
        <w:t>la cura dels mamats, sol·licitant la col·laboració de consagrats i laics, així com d’altres persones de bona voluntat.</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Mitjançant el rector i dels altres sacerdots de la comunitat, els responsables de centre pastoral tindran cura de garantir la celebració dels sagraments el més freqüentment possible, sobretot la Santa Missa i la Reconciliació.</w:t>
      </w:r>
    </w:p>
    <w:p w:rsidR="00E57272" w:rsidRPr="00836B29" w:rsidRDefault="00E57272" w:rsidP="00E57272">
      <w:pPr>
        <w:keepNext/>
        <w:spacing w:before="300" w:after="0" w:line="240" w:lineRule="auto"/>
        <w:rPr>
          <w:rFonts w:ascii="Times New Roman" w:hAnsi="Times New Roman" w:cs="Times New Roman"/>
          <w:b/>
          <w:sz w:val="24"/>
        </w:rPr>
      </w:pPr>
      <w:r w:rsidRPr="00836B29">
        <w:rPr>
          <w:rFonts w:ascii="Times New Roman" w:hAnsi="Times New Roman" w:cs="Times New Roman"/>
          <w:b/>
          <w:sz w:val="24"/>
        </w:rPr>
        <w:t>XI. Ofrenes per a la celebració dels sagraments</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118. Un tema relacionat amb la vida de les parròquies i la seva missió evangelitzadora es refereix a l’estipendi ofert per a la celebració de la </w:t>
      </w:r>
      <w:r w:rsidR="00B96FE2">
        <w:rPr>
          <w:rFonts w:ascii="Times New Roman" w:hAnsi="Times New Roman" w:cs="Times New Roman"/>
          <w:sz w:val="24"/>
        </w:rPr>
        <w:t>s</w:t>
      </w:r>
      <w:r w:rsidRPr="00836B29">
        <w:rPr>
          <w:rFonts w:ascii="Times New Roman" w:hAnsi="Times New Roman" w:cs="Times New Roman"/>
          <w:sz w:val="24"/>
        </w:rPr>
        <w:t>ant</w:t>
      </w:r>
      <w:r w:rsidR="00B96FE2">
        <w:rPr>
          <w:rFonts w:ascii="Times New Roman" w:hAnsi="Times New Roman" w:cs="Times New Roman"/>
          <w:sz w:val="24"/>
        </w:rPr>
        <w:t>a</w:t>
      </w:r>
      <w:r w:rsidRPr="00836B29">
        <w:rPr>
          <w:rFonts w:ascii="Times New Roman" w:hAnsi="Times New Roman" w:cs="Times New Roman"/>
          <w:sz w:val="24"/>
        </w:rPr>
        <w:t xml:space="preserve"> </w:t>
      </w:r>
      <w:r w:rsidR="00B96FE2">
        <w:rPr>
          <w:rFonts w:ascii="Times New Roman" w:hAnsi="Times New Roman" w:cs="Times New Roman"/>
          <w:sz w:val="24"/>
        </w:rPr>
        <w:t>m</w:t>
      </w:r>
      <w:r w:rsidRPr="00836B29">
        <w:rPr>
          <w:rFonts w:ascii="Times New Roman" w:hAnsi="Times New Roman" w:cs="Times New Roman"/>
          <w:sz w:val="24"/>
        </w:rPr>
        <w:t>issa, destinat al celebrant, i del altres sagraments, que, en canvi, correspon a la parròquia.</w:t>
      </w:r>
      <w:r w:rsidRPr="00836B29">
        <w:rPr>
          <w:rStyle w:val="Refernciadenotaapeudepgina"/>
          <w:rFonts w:ascii="Times New Roman" w:hAnsi="Times New Roman" w:cs="Times New Roman"/>
          <w:sz w:val="24"/>
        </w:rPr>
        <w:footnoteReference w:id="177"/>
      </w:r>
      <w:r w:rsidRPr="00836B29">
        <w:rPr>
          <w:rFonts w:ascii="Times New Roman" w:hAnsi="Times New Roman" w:cs="Times New Roman"/>
          <w:sz w:val="24"/>
        </w:rPr>
        <w:t xml:space="preserve"> Es tracta d’una ofrena que, per la seva naturalesa, ha de ser una acte lliure per part de l’oferent, deixat a la seva consciència i al seu sentit de responsabilitat eclesial, no un </w:t>
      </w:r>
      <w:r w:rsidR="00B96FE2">
        <w:rPr>
          <w:rFonts w:ascii="Times New Roman" w:hAnsi="Times New Roman" w:cs="Times New Roman"/>
          <w:sz w:val="24"/>
        </w:rPr>
        <w:t>«</w:t>
      </w:r>
      <w:r w:rsidRPr="00836B29">
        <w:rPr>
          <w:rFonts w:ascii="Times New Roman" w:hAnsi="Times New Roman" w:cs="Times New Roman"/>
          <w:sz w:val="24"/>
        </w:rPr>
        <w:t>preu a pagar</w:t>
      </w:r>
      <w:r w:rsidR="00B96FE2">
        <w:rPr>
          <w:rFonts w:ascii="Times New Roman" w:hAnsi="Times New Roman" w:cs="Times New Roman"/>
          <w:sz w:val="24"/>
        </w:rPr>
        <w:t>»</w:t>
      </w:r>
      <w:r w:rsidRPr="00836B29">
        <w:rPr>
          <w:rFonts w:ascii="Times New Roman" w:hAnsi="Times New Roman" w:cs="Times New Roman"/>
          <w:sz w:val="24"/>
        </w:rPr>
        <w:t xml:space="preserve"> o una </w:t>
      </w:r>
      <w:r w:rsidR="00B96FE2">
        <w:rPr>
          <w:rFonts w:ascii="Times New Roman" w:hAnsi="Times New Roman" w:cs="Times New Roman"/>
          <w:sz w:val="24"/>
        </w:rPr>
        <w:t>«</w:t>
      </w:r>
      <w:r w:rsidRPr="00836B29">
        <w:rPr>
          <w:rFonts w:ascii="Times New Roman" w:hAnsi="Times New Roman" w:cs="Times New Roman"/>
          <w:sz w:val="24"/>
        </w:rPr>
        <w:t>contribució a exigir</w:t>
      </w:r>
      <w:r w:rsidR="00B96FE2">
        <w:rPr>
          <w:rFonts w:ascii="Times New Roman" w:hAnsi="Times New Roman" w:cs="Times New Roman"/>
          <w:sz w:val="24"/>
        </w:rPr>
        <w:t>»</w:t>
      </w:r>
      <w:r w:rsidRPr="00836B29">
        <w:rPr>
          <w:rFonts w:ascii="Times New Roman" w:hAnsi="Times New Roman" w:cs="Times New Roman"/>
          <w:sz w:val="24"/>
        </w:rPr>
        <w:t xml:space="preserve">; com si es tractés d’una mena </w:t>
      </w:r>
      <w:proofErr w:type="spellStart"/>
      <w:r w:rsidRPr="00836B29">
        <w:rPr>
          <w:rFonts w:ascii="Times New Roman" w:hAnsi="Times New Roman" w:cs="Times New Roman"/>
          <w:sz w:val="24"/>
        </w:rPr>
        <w:t>d</w:t>
      </w:r>
      <w:r w:rsidR="00B96FE2">
        <w:rPr>
          <w:rFonts w:ascii="Times New Roman" w:hAnsi="Times New Roman" w:cs="Times New Roman"/>
          <w:sz w:val="24"/>
        </w:rPr>
        <w:t>’«</w:t>
      </w:r>
      <w:r w:rsidRPr="00836B29">
        <w:rPr>
          <w:rFonts w:ascii="Times New Roman" w:hAnsi="Times New Roman" w:cs="Times New Roman"/>
          <w:sz w:val="24"/>
        </w:rPr>
        <w:t>impost</w:t>
      </w:r>
      <w:proofErr w:type="spellEnd"/>
      <w:r w:rsidRPr="00836B29">
        <w:rPr>
          <w:rFonts w:ascii="Times New Roman" w:hAnsi="Times New Roman" w:cs="Times New Roman"/>
          <w:sz w:val="24"/>
        </w:rPr>
        <w:t xml:space="preserve"> als sagraments</w:t>
      </w:r>
      <w:r w:rsidR="00B96FE2">
        <w:rPr>
          <w:rFonts w:ascii="Times New Roman" w:hAnsi="Times New Roman" w:cs="Times New Roman"/>
          <w:sz w:val="24"/>
        </w:rPr>
        <w:t>»</w:t>
      </w:r>
      <w:r w:rsidRPr="00836B29">
        <w:rPr>
          <w:rFonts w:ascii="Times New Roman" w:hAnsi="Times New Roman" w:cs="Times New Roman"/>
          <w:sz w:val="24"/>
        </w:rPr>
        <w:t xml:space="preserve">. En efecte, amb l’estipendi de la </w:t>
      </w:r>
      <w:r w:rsidR="00B96FE2">
        <w:rPr>
          <w:rFonts w:ascii="Times New Roman" w:hAnsi="Times New Roman" w:cs="Times New Roman"/>
          <w:sz w:val="24"/>
        </w:rPr>
        <w:t>s</w:t>
      </w:r>
      <w:r w:rsidRPr="00836B29">
        <w:rPr>
          <w:rFonts w:ascii="Times New Roman" w:hAnsi="Times New Roman" w:cs="Times New Roman"/>
          <w:sz w:val="24"/>
        </w:rPr>
        <w:t xml:space="preserve">anta </w:t>
      </w:r>
      <w:r w:rsidR="00B96FE2">
        <w:rPr>
          <w:rFonts w:ascii="Times New Roman" w:hAnsi="Times New Roman" w:cs="Times New Roman"/>
          <w:sz w:val="24"/>
        </w:rPr>
        <w:t>m</w:t>
      </w:r>
      <w:r w:rsidRPr="00836B29">
        <w:rPr>
          <w:rFonts w:ascii="Times New Roman" w:hAnsi="Times New Roman" w:cs="Times New Roman"/>
          <w:sz w:val="24"/>
        </w:rPr>
        <w:t xml:space="preserve">issa, </w:t>
      </w:r>
      <w:r w:rsidR="00B96FE2">
        <w:rPr>
          <w:rFonts w:ascii="Times New Roman" w:hAnsi="Times New Roman" w:cs="Times New Roman"/>
          <w:sz w:val="24"/>
        </w:rPr>
        <w:t>«</w:t>
      </w:r>
      <w:r w:rsidRPr="00836B29">
        <w:rPr>
          <w:rFonts w:ascii="Times New Roman" w:hAnsi="Times New Roman" w:cs="Times New Roman"/>
          <w:sz w:val="24"/>
        </w:rPr>
        <w:t>els fidels [</w:t>
      </w:r>
      <w:r w:rsidR="00B96FE2">
        <w:rPr>
          <w:rFonts w:ascii="Times New Roman" w:hAnsi="Times New Roman" w:cs="Times New Roman"/>
          <w:sz w:val="24"/>
        </w:rPr>
        <w:t>…</w:t>
      </w:r>
      <w:r w:rsidRPr="00836B29">
        <w:rPr>
          <w:rFonts w:ascii="Times New Roman" w:hAnsi="Times New Roman" w:cs="Times New Roman"/>
          <w:sz w:val="24"/>
        </w:rPr>
        <w:t>] contribueixen al bé de l’Església, i [</w:t>
      </w:r>
      <w:r w:rsidR="00B96FE2">
        <w:rPr>
          <w:rFonts w:ascii="Times New Roman" w:hAnsi="Times New Roman" w:cs="Times New Roman"/>
          <w:sz w:val="24"/>
        </w:rPr>
        <w:t>…</w:t>
      </w:r>
      <w:r w:rsidRPr="00836B29">
        <w:rPr>
          <w:rFonts w:ascii="Times New Roman" w:hAnsi="Times New Roman" w:cs="Times New Roman"/>
          <w:sz w:val="24"/>
        </w:rPr>
        <w:t>] participen de la seva sol·licitud per sustentar als seus ministres i activitats</w:t>
      </w:r>
      <w:r w:rsidR="00B96FE2">
        <w:rPr>
          <w:rFonts w:ascii="Times New Roman" w:hAnsi="Times New Roman" w:cs="Times New Roman"/>
          <w:sz w:val="24"/>
        </w:rPr>
        <w:t>»</w:t>
      </w:r>
      <w:r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178"/>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lastRenderedPageBreak/>
        <w:t xml:space="preserve">119. En aquest sentit, resulta important sensibilitzar els fidels, perquè contribueixin voluntàriament a les necessitats de la parròquia, que són </w:t>
      </w:r>
      <w:r w:rsidR="00320CD0">
        <w:rPr>
          <w:rFonts w:ascii="Times New Roman" w:hAnsi="Times New Roman" w:cs="Times New Roman"/>
          <w:sz w:val="24"/>
        </w:rPr>
        <w:t>«</w:t>
      </w:r>
      <w:r w:rsidRPr="00836B29">
        <w:rPr>
          <w:rFonts w:ascii="Times New Roman" w:hAnsi="Times New Roman" w:cs="Times New Roman"/>
          <w:sz w:val="24"/>
        </w:rPr>
        <w:t>cosa seva</w:t>
      </w:r>
      <w:r w:rsidR="00320CD0">
        <w:rPr>
          <w:rFonts w:ascii="Times New Roman" w:hAnsi="Times New Roman" w:cs="Times New Roman"/>
          <w:sz w:val="24"/>
        </w:rPr>
        <w:t>»</w:t>
      </w:r>
      <w:r w:rsidRPr="00836B29">
        <w:rPr>
          <w:rFonts w:ascii="Times New Roman" w:hAnsi="Times New Roman" w:cs="Times New Roman"/>
          <w:sz w:val="24"/>
        </w:rPr>
        <w:t xml:space="preserve"> i de les quals és bo que aprenguin espontàniament a responsabilitzar-se, de manera especial en aquells països on l’estipendi de la Santa Missa continua essent l’única font de subsistència per als sacerdots i també de recursos per a l’evangelització.</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120. Aquesta sensibilització podrà ser tant més eficaç com més els preveres, per la seva banda, donin exemples </w:t>
      </w:r>
      <w:r w:rsidR="00320CD0">
        <w:rPr>
          <w:rFonts w:ascii="Times New Roman" w:hAnsi="Times New Roman" w:cs="Times New Roman"/>
          <w:sz w:val="24"/>
        </w:rPr>
        <w:t>«</w:t>
      </w:r>
      <w:r w:rsidRPr="00836B29">
        <w:rPr>
          <w:rFonts w:ascii="Times New Roman" w:hAnsi="Times New Roman" w:cs="Times New Roman"/>
          <w:sz w:val="24"/>
        </w:rPr>
        <w:t>virtuosos</w:t>
      </w:r>
      <w:r w:rsidR="00320CD0">
        <w:rPr>
          <w:rFonts w:ascii="Times New Roman" w:hAnsi="Times New Roman" w:cs="Times New Roman"/>
          <w:sz w:val="24"/>
        </w:rPr>
        <w:t>»</w:t>
      </w:r>
      <w:r w:rsidRPr="00836B29">
        <w:rPr>
          <w:rFonts w:ascii="Times New Roman" w:hAnsi="Times New Roman" w:cs="Times New Roman"/>
          <w:sz w:val="24"/>
        </w:rPr>
        <w:t xml:space="preserve"> en l’ús de diners, tant amb un estil de vida sobri i sense excessos en el pla personal, com amb una gestió dels béns parroquials transparent i d’acord no amb els </w:t>
      </w:r>
      <w:r w:rsidR="00320CD0">
        <w:rPr>
          <w:rFonts w:ascii="Times New Roman" w:hAnsi="Times New Roman" w:cs="Times New Roman"/>
          <w:sz w:val="24"/>
        </w:rPr>
        <w:t>«</w:t>
      </w:r>
      <w:r w:rsidRPr="00836B29">
        <w:rPr>
          <w:rFonts w:ascii="Times New Roman" w:hAnsi="Times New Roman" w:cs="Times New Roman"/>
          <w:sz w:val="24"/>
        </w:rPr>
        <w:t>projectes</w:t>
      </w:r>
      <w:r w:rsidR="00320CD0">
        <w:rPr>
          <w:rFonts w:ascii="Times New Roman" w:hAnsi="Times New Roman" w:cs="Times New Roman"/>
          <w:sz w:val="24"/>
        </w:rPr>
        <w:t>»</w:t>
      </w:r>
      <w:r w:rsidRPr="00836B29">
        <w:rPr>
          <w:rFonts w:ascii="Times New Roman" w:hAnsi="Times New Roman" w:cs="Times New Roman"/>
          <w:sz w:val="24"/>
        </w:rPr>
        <w:t xml:space="preserve"> del rector o d’un reduït grup de persones, potser bons, però abstractes, sinó amb les necessitats reals dels fidels, sobretot els més pobres i necessitats.</w:t>
      </w:r>
    </w:p>
    <w:p w:rsidR="00E57272" w:rsidRPr="00446A5E"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121. En tot cas, </w:t>
      </w:r>
      <w:r w:rsidR="00320CD0">
        <w:rPr>
          <w:rFonts w:ascii="Times New Roman" w:hAnsi="Times New Roman" w:cs="Times New Roman"/>
          <w:sz w:val="24"/>
        </w:rPr>
        <w:t>«</w:t>
      </w:r>
      <w:r w:rsidRPr="00836B29">
        <w:rPr>
          <w:rFonts w:ascii="Times New Roman" w:hAnsi="Times New Roman" w:cs="Times New Roman"/>
          <w:sz w:val="24"/>
        </w:rPr>
        <w:t>en matèria d’ estipendis, eviteu fins a la més petita aparença de negociació o comerç</w:t>
      </w:r>
      <w:r w:rsidR="00320CD0">
        <w:rPr>
          <w:rFonts w:ascii="Times New Roman" w:hAnsi="Times New Roman" w:cs="Times New Roman"/>
          <w:sz w:val="24"/>
        </w:rPr>
        <w:t>»</w:t>
      </w:r>
      <w:r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179"/>
      </w:r>
      <w:r w:rsidRPr="00836B29">
        <w:rPr>
          <w:rFonts w:ascii="Times New Roman" w:hAnsi="Times New Roman" w:cs="Times New Roman"/>
          <w:sz w:val="24"/>
        </w:rPr>
        <w:t xml:space="preserve"> tenint en compte que </w:t>
      </w:r>
      <w:r w:rsidR="00320CD0">
        <w:rPr>
          <w:rFonts w:ascii="Times New Roman" w:hAnsi="Times New Roman" w:cs="Times New Roman"/>
          <w:sz w:val="24"/>
        </w:rPr>
        <w:t>«</w:t>
      </w:r>
      <w:r w:rsidRPr="00446A5E">
        <w:rPr>
          <w:rFonts w:ascii="Times New Roman" w:hAnsi="Times New Roman" w:cs="Times New Roman"/>
          <w:sz w:val="24"/>
        </w:rPr>
        <w:t xml:space="preserve">es recomana vivament als sacerdots que celebrin la </w:t>
      </w:r>
      <w:r w:rsidR="00320CD0">
        <w:rPr>
          <w:rFonts w:ascii="Times New Roman" w:hAnsi="Times New Roman" w:cs="Times New Roman"/>
          <w:sz w:val="24"/>
        </w:rPr>
        <w:t>m</w:t>
      </w:r>
      <w:r w:rsidRPr="00446A5E">
        <w:rPr>
          <w:rFonts w:ascii="Times New Roman" w:hAnsi="Times New Roman" w:cs="Times New Roman"/>
          <w:sz w:val="24"/>
        </w:rPr>
        <w:t>issa per les intencions dels fidels, sobretot dels necessitats, encara que no rebin cap estipendi</w:t>
      </w:r>
      <w:r w:rsidR="00320CD0">
        <w:rPr>
          <w:rFonts w:ascii="Times New Roman" w:hAnsi="Times New Roman" w:cs="Times New Roman"/>
          <w:sz w:val="24"/>
        </w:rPr>
        <w:t>»</w:t>
      </w:r>
      <w:r w:rsidRPr="00446A5E">
        <w:rPr>
          <w:rFonts w:ascii="Times New Roman" w:hAnsi="Times New Roman" w:cs="Times New Roman"/>
          <w:sz w:val="24"/>
        </w:rPr>
        <w:t>.</w:t>
      </w:r>
      <w:r w:rsidRPr="00446A5E">
        <w:rPr>
          <w:rStyle w:val="Refernciadenotaapeudepgina"/>
          <w:rFonts w:ascii="Times New Roman" w:hAnsi="Times New Roman" w:cs="Times New Roman"/>
          <w:sz w:val="24"/>
        </w:rPr>
        <w:footnoteReference w:id="180"/>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Entre els mitjans que poden permetre assolir aquest objectiu, es pot pensar en la recepció d’ofrenes de forma anònima, de manera que cadascú se senti lliure de donar el que pugui, o el que considera just, sense sentir-se obligat a correspondre a una expectativa o a un determinat preu.</w:t>
      </w:r>
    </w:p>
    <w:p w:rsidR="00E57272" w:rsidRPr="00836B29" w:rsidRDefault="00E57272" w:rsidP="00E57272">
      <w:pPr>
        <w:keepNext/>
        <w:spacing w:before="300" w:after="0" w:line="240" w:lineRule="auto"/>
        <w:rPr>
          <w:rFonts w:ascii="Times New Roman" w:hAnsi="Times New Roman" w:cs="Times New Roman"/>
          <w:b/>
          <w:sz w:val="24"/>
        </w:rPr>
      </w:pPr>
      <w:r w:rsidRPr="00836B29">
        <w:rPr>
          <w:rFonts w:ascii="Times New Roman" w:hAnsi="Times New Roman" w:cs="Times New Roman"/>
          <w:b/>
          <w:sz w:val="24"/>
        </w:rPr>
        <w:t>Conclusió</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122. Inspirant-se en l’eclesiologia del Vaticà II, a la llum del Magisteri recent i considerant els contextos socials i culturals profundament canviants, aquesta Instrucció se centra en el tema de la renovació de la parròquia en sentit missioner.</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Si bé continua essent una institució imprescindible per al trobament i la relació viva amb Crist i amb els germans i germanes en la fe, és igualment cert que ha de confrontar-se constantment amb els canvis en curs en la cultura actual i en l’existència de les persones, a fi de poder explorar amb creativitat noves vies i mitjans que li permetin estar a l’altura de la seva tasca primària, és a dir, ser el centre propulsor de l’evangelització.</w:t>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123. En conseqüència, l’acció pastoral ha d’anar més enllà de la simple delimitació territorial de la parròquia, per transparentar més clarament la comunió eclesial a través de la sinergia entre ministeris i carismes i, igualment, estructurar-se com una </w:t>
      </w:r>
      <w:r w:rsidR="00320CD0">
        <w:rPr>
          <w:rFonts w:ascii="Times New Roman" w:hAnsi="Times New Roman" w:cs="Times New Roman"/>
          <w:sz w:val="24"/>
        </w:rPr>
        <w:t>«</w:t>
      </w:r>
      <w:r w:rsidRPr="00836B29">
        <w:rPr>
          <w:rFonts w:ascii="Times New Roman" w:hAnsi="Times New Roman" w:cs="Times New Roman"/>
          <w:sz w:val="24"/>
        </w:rPr>
        <w:t>pastoral de conjunt</w:t>
      </w:r>
      <w:r w:rsidR="00320CD0">
        <w:rPr>
          <w:rFonts w:ascii="Times New Roman" w:hAnsi="Times New Roman" w:cs="Times New Roman"/>
          <w:sz w:val="24"/>
        </w:rPr>
        <w:t>»</w:t>
      </w:r>
      <w:r w:rsidRPr="00836B29">
        <w:rPr>
          <w:rFonts w:ascii="Times New Roman" w:hAnsi="Times New Roman" w:cs="Times New Roman"/>
          <w:sz w:val="24"/>
        </w:rPr>
        <w:t xml:space="preserve"> al servei de la diòcesi i la seva missió.</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Es tracta d’una acció pastoral que, a través d’una col·laboració efectiva i vital entre preveres, diaques, persones consagrades i laics, així com entre les diverses comunitats parroquials de la mateixa àrea o regió, es preocupa d’identificar junts les preguntes, dificultats i desafiaments respecte de l’evangelització, tractant d’integrar vies, instruments, propostes i mitjans adequats per a afrontar-los. Aquests projecte missioner comú podria ser elaborat i implementat en relació amb contextos territorials i socials contigus, és a dir, en comunitats veïnes o que posseeixen les mateixes condicions socioculturals, o també en referència a àmbits pastorals afins, per exemple, en el marc d’una necessària coordinació entre la pastoral juvenil, universitària i vocacional, com ja passa en moltes diòcesis.</w:t>
      </w:r>
    </w:p>
    <w:p w:rsidR="00E57272" w:rsidRPr="00320CD0"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lastRenderedPageBreak/>
        <w:t xml:space="preserve">La pastoral de conjunt, per tant, a més de la coordinació responsable de les activitats i de les estructures pastorals capaces de relacionar-se i de col·laborar entre elles, requereix la contribució de tots els batejats. Dit amb les paraules del </w:t>
      </w:r>
      <w:r w:rsidR="00B1164E" w:rsidRPr="00836B29">
        <w:rPr>
          <w:rFonts w:ascii="Times New Roman" w:hAnsi="Times New Roman" w:cs="Times New Roman"/>
          <w:sz w:val="24"/>
        </w:rPr>
        <w:t>papa Francesc</w:t>
      </w:r>
      <w:r w:rsidRPr="00836B29">
        <w:rPr>
          <w:rFonts w:ascii="Times New Roman" w:hAnsi="Times New Roman" w:cs="Times New Roman"/>
          <w:sz w:val="24"/>
        </w:rPr>
        <w:t>,</w:t>
      </w:r>
      <w:r w:rsidRPr="00320CD0">
        <w:rPr>
          <w:rFonts w:ascii="Times New Roman" w:hAnsi="Times New Roman" w:cs="Times New Roman"/>
          <w:sz w:val="24"/>
        </w:rPr>
        <w:t xml:space="preserve"> </w:t>
      </w:r>
      <w:r w:rsidR="00320CD0">
        <w:rPr>
          <w:rFonts w:ascii="Times New Roman" w:hAnsi="Times New Roman" w:cs="Times New Roman"/>
          <w:sz w:val="24"/>
        </w:rPr>
        <w:t>«</w:t>
      </w:r>
      <w:r w:rsidRPr="00446A5E">
        <w:rPr>
          <w:rFonts w:ascii="Times New Roman" w:hAnsi="Times New Roman" w:cs="Times New Roman"/>
          <w:sz w:val="24"/>
        </w:rPr>
        <w:t xml:space="preserve">quan parlem de </w:t>
      </w:r>
      <w:r w:rsidRPr="00320CD0">
        <w:rPr>
          <w:rFonts w:ascii="Times New Roman" w:hAnsi="Times New Roman" w:cs="Times New Roman"/>
          <w:i/>
          <w:sz w:val="24"/>
        </w:rPr>
        <w:t>poble</w:t>
      </w:r>
      <w:r w:rsidRPr="00446A5E">
        <w:rPr>
          <w:rFonts w:ascii="Times New Roman" w:hAnsi="Times New Roman" w:cs="Times New Roman"/>
          <w:sz w:val="24"/>
        </w:rPr>
        <w:t xml:space="preserve"> no s’ha d’entendre les estructures de la societat o de l’Església, sinó el conjunt de persones que no caminen com a individus sinó com l’entramat d’una comunitat de tots i per a tots</w:t>
      </w:r>
      <w:r w:rsidR="00320CD0">
        <w:rPr>
          <w:rFonts w:ascii="Times New Roman" w:hAnsi="Times New Roman" w:cs="Times New Roman"/>
          <w:sz w:val="24"/>
        </w:rPr>
        <w:t>»</w:t>
      </w:r>
      <w:r w:rsidRPr="00446A5E">
        <w:rPr>
          <w:rFonts w:ascii="Times New Roman" w:hAnsi="Times New Roman" w:cs="Times New Roman"/>
          <w:sz w:val="24"/>
        </w:rPr>
        <w:t>.</w:t>
      </w:r>
      <w:r w:rsidRPr="00446A5E">
        <w:rPr>
          <w:rStyle w:val="Refernciadenotaapeudepgina"/>
          <w:rFonts w:ascii="Times New Roman" w:hAnsi="Times New Roman" w:cs="Times New Roman"/>
          <w:sz w:val="24"/>
        </w:rPr>
        <w:footnoteReference w:id="181"/>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Això exigeix que la històrica institució parroquial no romangui presonera de l’immobilisme o d’una preocupant repetitivitat pastoral, sinó que, en canvi, posi en acció aquell </w:t>
      </w:r>
      <w:r w:rsidR="00320CD0">
        <w:rPr>
          <w:rFonts w:ascii="Times New Roman" w:hAnsi="Times New Roman" w:cs="Times New Roman"/>
          <w:sz w:val="24"/>
        </w:rPr>
        <w:t>«</w:t>
      </w:r>
      <w:r w:rsidRPr="00836B29">
        <w:rPr>
          <w:rFonts w:ascii="Times New Roman" w:hAnsi="Times New Roman" w:cs="Times New Roman"/>
          <w:sz w:val="24"/>
        </w:rPr>
        <w:t>dinamisme en sortida</w:t>
      </w:r>
      <w:r w:rsidR="00320CD0">
        <w:rPr>
          <w:rFonts w:ascii="Times New Roman" w:hAnsi="Times New Roman" w:cs="Times New Roman"/>
          <w:sz w:val="24"/>
        </w:rPr>
        <w:t>»</w:t>
      </w:r>
      <w:r w:rsidRPr="00836B29">
        <w:rPr>
          <w:rFonts w:ascii="Times New Roman" w:hAnsi="Times New Roman" w:cs="Times New Roman"/>
          <w:sz w:val="24"/>
        </w:rPr>
        <w:t xml:space="preserve"> que, a través de la col·laboració entre diverses comunitats parroquials i una reforçada comunió entre clergues i laics, la faci orientar efectivament a la seva missió evangelitzadora, tasca de tot el Poble de Déu, que camina en la història com a </w:t>
      </w:r>
      <w:r w:rsidR="00320CD0">
        <w:rPr>
          <w:rFonts w:ascii="Times New Roman" w:hAnsi="Times New Roman" w:cs="Times New Roman"/>
          <w:sz w:val="24"/>
        </w:rPr>
        <w:t>«</w:t>
      </w:r>
      <w:r w:rsidRPr="00836B29">
        <w:rPr>
          <w:rFonts w:ascii="Times New Roman" w:hAnsi="Times New Roman" w:cs="Times New Roman"/>
          <w:sz w:val="24"/>
        </w:rPr>
        <w:t>família de Déu</w:t>
      </w:r>
      <w:r w:rsidR="00320CD0">
        <w:rPr>
          <w:rFonts w:ascii="Times New Roman" w:hAnsi="Times New Roman" w:cs="Times New Roman"/>
          <w:sz w:val="24"/>
        </w:rPr>
        <w:t>»</w:t>
      </w:r>
      <w:r w:rsidRPr="00836B29">
        <w:rPr>
          <w:rFonts w:ascii="Times New Roman" w:hAnsi="Times New Roman" w:cs="Times New Roman"/>
          <w:sz w:val="24"/>
        </w:rPr>
        <w:t xml:space="preserve"> i que, en la sinergia dels seus diversos membres, treballa per al creixement de tot el cos eclesial.</w:t>
      </w:r>
    </w:p>
    <w:p w:rsidR="00E57272" w:rsidRPr="00836B29" w:rsidRDefault="00E57272" w:rsidP="00446A5E">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El present Document, per tant, a més de posar en evidència la urgència d’aquesta renovació, presenta una manera d’aplicar la normativa canònica que estableix les possibilitats, límits, drets i deures de pastors i laics, perquè la parròquia es redescobreixi a si mateixa com a lloc fonamental de l’anunci evangèlic, de la celebració de l’Eucaristia, espai de fraternitat i caritat, des del qual s’irradia el testimoniatge cristià per al món. Així, </w:t>
      </w:r>
      <w:r w:rsidR="00320CD0">
        <w:rPr>
          <w:rFonts w:ascii="Times New Roman" w:hAnsi="Times New Roman" w:cs="Times New Roman"/>
          <w:sz w:val="24"/>
        </w:rPr>
        <w:t>«</w:t>
      </w:r>
      <w:r w:rsidRPr="00836B29">
        <w:rPr>
          <w:rFonts w:ascii="Times New Roman" w:hAnsi="Times New Roman" w:cs="Times New Roman"/>
          <w:sz w:val="24"/>
        </w:rPr>
        <w:t>ha de romandre com un lloc de creativitat, de referència de maternitat</w:t>
      </w:r>
      <w:r w:rsidR="00320CD0">
        <w:rPr>
          <w:rFonts w:ascii="Times New Roman" w:hAnsi="Times New Roman" w:cs="Times New Roman"/>
          <w:sz w:val="24"/>
        </w:rPr>
        <w:t>, i</w:t>
      </w:r>
      <w:r w:rsidRPr="00836B29">
        <w:rPr>
          <w:rFonts w:ascii="Times New Roman" w:hAnsi="Times New Roman" w:cs="Times New Roman"/>
          <w:sz w:val="24"/>
        </w:rPr>
        <w:t xml:space="preserve"> actuar-hi aquesta capacitat inventiva; quan una parròquia va endavant així es realitza allò que anomeno “parròquia en sortida”</w:t>
      </w:r>
      <w:r w:rsidR="00320CD0">
        <w:rPr>
          <w:rFonts w:ascii="Times New Roman" w:hAnsi="Times New Roman" w:cs="Times New Roman"/>
          <w:sz w:val="24"/>
        </w:rPr>
        <w:t>»</w:t>
      </w:r>
      <w:r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182"/>
      </w:r>
    </w:p>
    <w:p w:rsidR="00E57272" w:rsidRPr="00836B29" w:rsidRDefault="00E57272" w:rsidP="00E57272">
      <w:pPr>
        <w:spacing w:before="200" w:after="0" w:line="240" w:lineRule="auto"/>
        <w:jc w:val="both"/>
        <w:rPr>
          <w:rFonts w:ascii="Times New Roman" w:hAnsi="Times New Roman" w:cs="Times New Roman"/>
          <w:sz w:val="24"/>
        </w:rPr>
      </w:pPr>
      <w:r w:rsidRPr="00836B29">
        <w:rPr>
          <w:rFonts w:ascii="Times New Roman" w:hAnsi="Times New Roman" w:cs="Times New Roman"/>
          <w:sz w:val="24"/>
        </w:rPr>
        <w:t xml:space="preserve">124. El </w:t>
      </w:r>
      <w:r w:rsidR="00B1164E" w:rsidRPr="00836B29">
        <w:rPr>
          <w:rFonts w:ascii="Times New Roman" w:hAnsi="Times New Roman" w:cs="Times New Roman"/>
          <w:sz w:val="24"/>
        </w:rPr>
        <w:t>papa Francesc</w:t>
      </w:r>
      <w:r w:rsidRPr="00836B29">
        <w:rPr>
          <w:rFonts w:ascii="Times New Roman" w:hAnsi="Times New Roman" w:cs="Times New Roman"/>
          <w:sz w:val="24"/>
        </w:rPr>
        <w:t xml:space="preserve"> convida a invocar </w:t>
      </w:r>
      <w:r w:rsidR="00320CD0">
        <w:rPr>
          <w:rFonts w:ascii="Times New Roman" w:hAnsi="Times New Roman" w:cs="Times New Roman"/>
          <w:sz w:val="24"/>
        </w:rPr>
        <w:t>«</w:t>
      </w:r>
      <w:r w:rsidRPr="00836B29">
        <w:rPr>
          <w:rFonts w:ascii="Times New Roman" w:hAnsi="Times New Roman" w:cs="Times New Roman"/>
          <w:sz w:val="24"/>
        </w:rPr>
        <w:t>Maria, Mare de l’evangelització</w:t>
      </w:r>
      <w:r w:rsidR="00320CD0">
        <w:rPr>
          <w:rFonts w:ascii="Times New Roman" w:hAnsi="Times New Roman" w:cs="Times New Roman"/>
          <w:sz w:val="24"/>
        </w:rPr>
        <w:t>»</w:t>
      </w:r>
      <w:r w:rsidRPr="00836B29">
        <w:rPr>
          <w:rFonts w:ascii="Times New Roman" w:hAnsi="Times New Roman" w:cs="Times New Roman"/>
          <w:sz w:val="24"/>
        </w:rPr>
        <w:t xml:space="preserve">, perquè </w:t>
      </w:r>
      <w:r w:rsidR="00320CD0">
        <w:rPr>
          <w:rFonts w:ascii="Times New Roman" w:hAnsi="Times New Roman" w:cs="Times New Roman"/>
          <w:sz w:val="24"/>
        </w:rPr>
        <w:t>«</w:t>
      </w:r>
      <w:r w:rsidRPr="00836B29">
        <w:rPr>
          <w:rFonts w:ascii="Times New Roman" w:hAnsi="Times New Roman" w:cs="Times New Roman"/>
          <w:sz w:val="24"/>
        </w:rPr>
        <w:t>la Mare de Déu ens ajudi a dir el nostre “sí” a la urgència de fer ressonar la Bona Nova de Jesús en el nostre temps; que ens obtingui un nou zel de ressuscitats per portar a tothom l’Evangeli de la vida que venç la mort; que intercedeixi pe nosaltres perquè puguem adquirir la santa audàcia de buscar nous camins perquè arribi a tots el do de la salvació</w:t>
      </w:r>
      <w:r w:rsidR="00320CD0">
        <w:rPr>
          <w:rFonts w:ascii="Times New Roman" w:hAnsi="Times New Roman" w:cs="Times New Roman"/>
          <w:sz w:val="24"/>
        </w:rPr>
        <w:t>»</w:t>
      </w:r>
      <w:r w:rsidRPr="00836B29">
        <w:rPr>
          <w:rFonts w:ascii="Times New Roman" w:hAnsi="Times New Roman" w:cs="Times New Roman"/>
          <w:sz w:val="24"/>
        </w:rPr>
        <w:t>.</w:t>
      </w:r>
      <w:r w:rsidRPr="00836B29">
        <w:rPr>
          <w:rStyle w:val="Refernciadenotaapeudepgina"/>
          <w:rFonts w:ascii="Times New Roman" w:hAnsi="Times New Roman" w:cs="Times New Roman"/>
          <w:sz w:val="24"/>
        </w:rPr>
        <w:footnoteReference w:id="183"/>
      </w:r>
    </w:p>
    <w:p w:rsidR="00E57272" w:rsidRPr="00836B29" w:rsidRDefault="00E57272" w:rsidP="00E57272">
      <w:pPr>
        <w:spacing w:before="200" w:after="0" w:line="240" w:lineRule="auto"/>
        <w:jc w:val="right"/>
        <w:rPr>
          <w:rFonts w:ascii="Times New Roman" w:hAnsi="Times New Roman" w:cs="Times New Roman"/>
          <w:sz w:val="24"/>
        </w:rPr>
      </w:pPr>
      <w:proofErr w:type="spellStart"/>
      <w:r w:rsidRPr="00836B29">
        <w:rPr>
          <w:rFonts w:ascii="Times New Roman" w:hAnsi="Times New Roman" w:cs="Times New Roman"/>
          <w:sz w:val="24"/>
        </w:rPr>
        <w:t>Beniamino</w:t>
      </w:r>
      <w:proofErr w:type="spellEnd"/>
      <w:r w:rsidRPr="00836B29">
        <w:rPr>
          <w:rFonts w:ascii="Times New Roman" w:hAnsi="Times New Roman" w:cs="Times New Roman"/>
          <w:sz w:val="24"/>
        </w:rPr>
        <w:t xml:space="preserve"> Card. Stella, </w:t>
      </w:r>
      <w:r w:rsidRPr="00836B29">
        <w:rPr>
          <w:rFonts w:ascii="Times New Roman" w:hAnsi="Times New Roman" w:cs="Times New Roman"/>
          <w:i/>
          <w:sz w:val="24"/>
        </w:rPr>
        <w:t>prefecte</w:t>
      </w:r>
    </w:p>
    <w:p w:rsidR="00E57272" w:rsidRPr="00836B29" w:rsidRDefault="00E57272" w:rsidP="00E57272">
      <w:pPr>
        <w:spacing w:before="100" w:after="0" w:line="240" w:lineRule="auto"/>
        <w:jc w:val="both"/>
        <w:rPr>
          <w:rFonts w:ascii="Times New Roman" w:hAnsi="Times New Roman" w:cs="Times New Roman"/>
          <w:sz w:val="24"/>
        </w:rPr>
      </w:pPr>
      <w:r w:rsidRPr="00836B29">
        <w:rPr>
          <w:rFonts w:ascii="Times New Roman" w:hAnsi="Times New Roman" w:cs="Times New Roman"/>
          <w:sz w:val="24"/>
        </w:rPr>
        <w:t xml:space="preserve">Mons. Andrea </w:t>
      </w:r>
      <w:proofErr w:type="spellStart"/>
      <w:r w:rsidRPr="00836B29">
        <w:rPr>
          <w:rFonts w:ascii="Times New Roman" w:hAnsi="Times New Roman" w:cs="Times New Roman"/>
          <w:sz w:val="24"/>
        </w:rPr>
        <w:t>Ripa</w:t>
      </w:r>
      <w:proofErr w:type="spellEnd"/>
      <w:r w:rsidRPr="00836B29">
        <w:rPr>
          <w:rFonts w:ascii="Times New Roman" w:hAnsi="Times New Roman" w:cs="Times New Roman"/>
          <w:sz w:val="24"/>
        </w:rPr>
        <w:t xml:space="preserve">, </w:t>
      </w:r>
      <w:r w:rsidRPr="00836B29">
        <w:rPr>
          <w:rFonts w:ascii="Times New Roman" w:hAnsi="Times New Roman" w:cs="Times New Roman"/>
          <w:i/>
          <w:sz w:val="24"/>
        </w:rPr>
        <w:t>sotssecretari</w:t>
      </w:r>
    </w:p>
    <w:p w:rsidR="00320CD0" w:rsidRPr="005B7D8C" w:rsidRDefault="00320CD0" w:rsidP="00446A5E">
      <w:pPr>
        <w:spacing w:before="400" w:after="0" w:line="240" w:lineRule="auto"/>
        <w:jc w:val="both"/>
        <w:rPr>
          <w:rFonts w:ascii="Times New Roman" w:hAnsi="Times New Roman" w:cs="Times New Roman"/>
          <w:sz w:val="24"/>
        </w:rPr>
      </w:pPr>
      <w:r w:rsidRPr="005B7D8C">
        <w:rPr>
          <w:rFonts w:ascii="Times New Roman" w:hAnsi="Times New Roman" w:cs="Times New Roman"/>
          <w:sz w:val="24"/>
        </w:rPr>
        <w:t>El 27 de juny de 2020 el Sant Pare va aprovar el present document de la Congregació per al Clergat.</w:t>
      </w:r>
    </w:p>
    <w:p w:rsidR="00320CD0" w:rsidRPr="00446A5E" w:rsidRDefault="00E57272" w:rsidP="00446A5E">
      <w:pPr>
        <w:spacing w:before="400" w:after="0" w:line="240" w:lineRule="auto"/>
        <w:jc w:val="both"/>
        <w:rPr>
          <w:rFonts w:ascii="Times New Roman" w:hAnsi="Times New Roman" w:cs="Times New Roman"/>
          <w:sz w:val="24"/>
        </w:rPr>
      </w:pPr>
      <w:r w:rsidRPr="00836B29">
        <w:rPr>
          <w:rFonts w:ascii="Times New Roman" w:hAnsi="Times New Roman" w:cs="Times New Roman"/>
          <w:sz w:val="24"/>
        </w:rPr>
        <w:t>Roma, 29 de juny de 2020, S</w:t>
      </w:r>
      <w:r w:rsidR="00320CD0">
        <w:rPr>
          <w:rFonts w:ascii="Times New Roman" w:hAnsi="Times New Roman" w:cs="Times New Roman"/>
          <w:sz w:val="24"/>
        </w:rPr>
        <w:t>olemnitat dels Sants Pere i Pau</w:t>
      </w:r>
    </w:p>
    <w:p w:rsidR="004E3956" w:rsidRPr="00446A5E" w:rsidRDefault="004E3956" w:rsidP="00446A5E">
      <w:pPr>
        <w:rPr>
          <w:rFonts w:ascii="Times New Roman" w:hAnsi="Times New Roman" w:cs="Times New Roman"/>
          <w:sz w:val="20"/>
          <w:szCs w:val="20"/>
        </w:rPr>
      </w:pPr>
    </w:p>
    <w:sectPr w:rsidR="004E3956" w:rsidRPr="00446A5E">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A2B" w:rsidRDefault="00823A2B" w:rsidP="00C6097E">
      <w:pPr>
        <w:spacing w:after="0" w:line="240" w:lineRule="auto"/>
      </w:pPr>
      <w:r>
        <w:separator/>
      </w:r>
    </w:p>
  </w:endnote>
  <w:endnote w:type="continuationSeparator" w:id="0">
    <w:p w:rsidR="00823A2B" w:rsidRDefault="00823A2B" w:rsidP="00C60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A2B" w:rsidRDefault="00823A2B" w:rsidP="00C6097E">
      <w:pPr>
        <w:spacing w:after="0" w:line="240" w:lineRule="auto"/>
      </w:pPr>
      <w:r>
        <w:separator/>
      </w:r>
    </w:p>
  </w:footnote>
  <w:footnote w:type="continuationSeparator" w:id="0">
    <w:p w:rsidR="00823A2B" w:rsidRDefault="00823A2B" w:rsidP="00C6097E">
      <w:pPr>
        <w:spacing w:after="0" w:line="240" w:lineRule="auto"/>
      </w:pPr>
      <w:r>
        <w:continuationSeparator/>
      </w:r>
    </w:p>
  </w:footnote>
  <w:footnote w:id="1">
    <w:p w:rsidR="00B1164E" w:rsidRPr="00446A5E" w:rsidRDefault="00B1164E" w:rsidP="00446A5E">
      <w:pPr>
        <w:pStyle w:val="Textdenotaapeudepgina"/>
        <w:spacing w:before="40"/>
        <w:ind w:left="142" w:hanging="142"/>
        <w:jc w:val="both"/>
        <w:rPr>
          <w:rFonts w:ascii="Times New Roman" w:hAnsi="Times New Roman" w:cs="Times New Roman"/>
          <w:sz w:val="18"/>
          <w:szCs w:val="18"/>
        </w:rPr>
      </w:pPr>
      <w:r w:rsidRPr="00446A5E">
        <w:rPr>
          <w:rStyle w:val="Refernciadenotaapeudepgina"/>
          <w:rFonts w:ascii="Times New Roman" w:hAnsi="Times New Roman" w:cs="Times New Roman"/>
          <w:sz w:val="18"/>
          <w:szCs w:val="18"/>
        </w:rPr>
        <w:footnoteRef/>
      </w:r>
      <w:r>
        <w:rPr>
          <w:rFonts w:ascii="Times New Roman" w:hAnsi="Times New Roman" w:cs="Times New Roman"/>
          <w:sz w:val="18"/>
          <w:szCs w:val="18"/>
        </w:rPr>
        <w:tab/>
      </w:r>
      <w:r w:rsidRPr="00EC6CD2">
        <w:rPr>
          <w:rFonts w:ascii="Times New Roman" w:hAnsi="Times New Roman" w:cs="Times New Roman"/>
          <w:sz w:val="18"/>
          <w:szCs w:val="18"/>
        </w:rPr>
        <w:t xml:space="preserve">Francesc, </w:t>
      </w:r>
      <w:r w:rsidRPr="00EC6CD2">
        <w:rPr>
          <w:rFonts w:ascii="Times New Roman" w:hAnsi="Times New Roman" w:cs="Times New Roman"/>
          <w:i/>
          <w:sz w:val="18"/>
          <w:szCs w:val="18"/>
        </w:rPr>
        <w:t>Discurs als rectors de Roma</w:t>
      </w:r>
      <w:r w:rsidRPr="00EC6CD2">
        <w:rPr>
          <w:rFonts w:ascii="Times New Roman" w:hAnsi="Times New Roman" w:cs="Times New Roman"/>
          <w:sz w:val="18"/>
          <w:szCs w:val="18"/>
        </w:rPr>
        <w:t xml:space="preserve"> (16 setembre 2013)</w:t>
      </w:r>
      <w:r>
        <w:rPr>
          <w:rFonts w:ascii="Times New Roman" w:hAnsi="Times New Roman" w:cs="Times New Roman"/>
          <w:sz w:val="18"/>
          <w:szCs w:val="18"/>
        </w:rPr>
        <w:t>.</w:t>
      </w:r>
    </w:p>
  </w:footnote>
  <w:footnote w:id="2">
    <w:p w:rsidR="00B1164E" w:rsidRPr="00446A5E" w:rsidRDefault="00B1164E" w:rsidP="00446A5E">
      <w:pPr>
        <w:pStyle w:val="Textdenotaapeudepgina"/>
        <w:spacing w:before="40"/>
        <w:ind w:left="142" w:hanging="142"/>
        <w:jc w:val="both"/>
        <w:rPr>
          <w:rFonts w:ascii="Times New Roman" w:hAnsi="Times New Roman" w:cs="Times New Roman"/>
          <w:sz w:val="18"/>
          <w:szCs w:val="18"/>
        </w:rPr>
      </w:pPr>
      <w:r w:rsidRPr="00446A5E">
        <w:rPr>
          <w:rStyle w:val="Refernciadenotaapeudepgina"/>
          <w:rFonts w:ascii="Times New Roman" w:hAnsi="Times New Roman" w:cs="Times New Roman"/>
          <w:sz w:val="18"/>
          <w:szCs w:val="18"/>
        </w:rPr>
        <w:footnoteRef/>
      </w:r>
      <w:r>
        <w:rPr>
          <w:rFonts w:ascii="Times New Roman" w:hAnsi="Times New Roman" w:cs="Times New Roman"/>
          <w:sz w:val="18"/>
          <w:szCs w:val="18"/>
        </w:rPr>
        <w:tab/>
      </w:r>
      <w:r w:rsidRPr="00EC6CD2">
        <w:rPr>
          <w:rFonts w:ascii="Times New Roman" w:hAnsi="Times New Roman" w:cs="Times New Roman"/>
          <w:sz w:val="18"/>
          <w:szCs w:val="18"/>
        </w:rPr>
        <w:t>Cf</w:t>
      </w:r>
      <w:r>
        <w:rPr>
          <w:rFonts w:ascii="Times New Roman" w:hAnsi="Times New Roman" w:cs="Times New Roman"/>
          <w:sz w:val="18"/>
          <w:szCs w:val="18"/>
        </w:rPr>
        <w:t xml:space="preserve">. </w:t>
      </w:r>
      <w:proofErr w:type="spellStart"/>
      <w:r>
        <w:rPr>
          <w:rFonts w:ascii="Times New Roman" w:hAnsi="Times New Roman" w:cs="Times New Roman"/>
          <w:i/>
          <w:sz w:val="18"/>
          <w:szCs w:val="18"/>
        </w:rPr>
        <w:t>Id</w:t>
      </w:r>
      <w:proofErr w:type="spellEnd"/>
      <w:r>
        <w:rPr>
          <w:rFonts w:ascii="Times New Roman" w:hAnsi="Times New Roman" w:cs="Times New Roman"/>
          <w:sz w:val="18"/>
          <w:szCs w:val="18"/>
        </w:rPr>
        <w:t>.,</w:t>
      </w:r>
      <w:r w:rsidRPr="00EC6CD2">
        <w:rPr>
          <w:rFonts w:ascii="Times New Roman" w:hAnsi="Times New Roman" w:cs="Times New Roman"/>
          <w:sz w:val="18"/>
          <w:szCs w:val="18"/>
        </w:rPr>
        <w:t xml:space="preserve"> Exhortació apostòlica </w:t>
      </w:r>
      <w:r w:rsidRPr="00EC6CD2">
        <w:rPr>
          <w:rFonts w:ascii="Times New Roman" w:hAnsi="Times New Roman" w:cs="Times New Roman"/>
          <w:i/>
          <w:sz w:val="18"/>
          <w:szCs w:val="18"/>
        </w:rPr>
        <w:t>Evangelii gaudium</w:t>
      </w:r>
      <w:r w:rsidRPr="00EC6CD2">
        <w:rPr>
          <w:rFonts w:ascii="Times New Roman" w:hAnsi="Times New Roman" w:cs="Times New Roman"/>
          <w:sz w:val="18"/>
          <w:szCs w:val="18"/>
        </w:rPr>
        <w:t xml:space="preserve"> (24 novembre 2013), n</w:t>
      </w:r>
      <w:r>
        <w:rPr>
          <w:rFonts w:ascii="Times New Roman" w:hAnsi="Times New Roman" w:cs="Times New Roman"/>
          <w:sz w:val="18"/>
          <w:szCs w:val="18"/>
        </w:rPr>
        <w:t xml:space="preserve">. </w:t>
      </w:r>
      <w:r w:rsidRPr="00EC6CD2">
        <w:rPr>
          <w:rFonts w:ascii="Times New Roman" w:hAnsi="Times New Roman" w:cs="Times New Roman"/>
          <w:sz w:val="18"/>
          <w:szCs w:val="18"/>
        </w:rPr>
        <w:t>287</w:t>
      </w:r>
      <w:r>
        <w:rPr>
          <w:rFonts w:ascii="Times New Roman" w:hAnsi="Times New Roman" w:cs="Times New Roman"/>
          <w:sz w:val="18"/>
          <w:szCs w:val="18"/>
        </w:rPr>
        <w:t xml:space="preserve">: </w:t>
      </w:r>
      <w:r w:rsidRPr="00EC6CD2">
        <w:rPr>
          <w:rFonts w:ascii="Times New Roman" w:hAnsi="Times New Roman" w:cs="Times New Roman"/>
          <w:sz w:val="18"/>
          <w:szCs w:val="18"/>
        </w:rPr>
        <w:t>AAS 105 (2013), 1136</w:t>
      </w:r>
      <w:r>
        <w:rPr>
          <w:rFonts w:ascii="Times New Roman" w:hAnsi="Times New Roman" w:cs="Times New Roman"/>
          <w:sz w:val="18"/>
          <w:szCs w:val="18"/>
        </w:rPr>
        <w:t>.</w:t>
      </w:r>
    </w:p>
  </w:footnote>
  <w:footnote w:id="3">
    <w:p w:rsidR="00B1164E" w:rsidRPr="00446A5E" w:rsidRDefault="00B1164E" w:rsidP="00446A5E">
      <w:pPr>
        <w:pStyle w:val="Textdenotaapeudepgina"/>
        <w:spacing w:before="40"/>
        <w:ind w:left="142" w:hanging="142"/>
        <w:jc w:val="both"/>
        <w:rPr>
          <w:rFonts w:ascii="Times New Roman" w:hAnsi="Times New Roman" w:cs="Times New Roman"/>
          <w:sz w:val="18"/>
          <w:szCs w:val="18"/>
        </w:rPr>
      </w:pPr>
      <w:r w:rsidRPr="00446A5E">
        <w:rPr>
          <w:rStyle w:val="Refernciadenotaapeudepgina"/>
          <w:rFonts w:ascii="Times New Roman" w:hAnsi="Times New Roman" w:cs="Times New Roman"/>
          <w:sz w:val="18"/>
          <w:szCs w:val="18"/>
        </w:rPr>
        <w:footnoteRef/>
      </w:r>
      <w:r>
        <w:rPr>
          <w:rFonts w:ascii="Times New Roman" w:hAnsi="Times New Roman" w:cs="Times New Roman"/>
          <w:i/>
          <w:sz w:val="18"/>
          <w:szCs w:val="18"/>
        </w:rPr>
        <w:tab/>
      </w:r>
      <w:r w:rsidRPr="00EC6CD2" w:rsidDel="004C6EAF">
        <w:rPr>
          <w:rFonts w:ascii="Times New Roman" w:hAnsi="Times New Roman" w:cs="Times New Roman"/>
          <w:i/>
          <w:sz w:val="18"/>
          <w:szCs w:val="18"/>
        </w:rPr>
        <w:t>Ibid</w:t>
      </w:r>
      <w:r w:rsidRPr="00EC6CD2" w:rsidDel="004C6EAF">
        <w:rPr>
          <w:rFonts w:ascii="Times New Roman" w:hAnsi="Times New Roman" w:cs="Times New Roman"/>
          <w:sz w:val="18"/>
          <w:szCs w:val="18"/>
        </w:rPr>
        <w:t>.,</w:t>
      </w:r>
      <w:r w:rsidRPr="00EC6CD2">
        <w:rPr>
          <w:rFonts w:ascii="Times New Roman" w:hAnsi="Times New Roman" w:cs="Times New Roman"/>
          <w:sz w:val="18"/>
          <w:szCs w:val="18"/>
        </w:rPr>
        <w:t xml:space="preserve"> n</w:t>
      </w:r>
      <w:r w:rsidRPr="00EC6CD2" w:rsidDel="004C6EAF">
        <w:rPr>
          <w:rFonts w:ascii="Times New Roman" w:hAnsi="Times New Roman" w:cs="Times New Roman"/>
          <w:sz w:val="18"/>
          <w:szCs w:val="18"/>
        </w:rPr>
        <w:t>.</w:t>
      </w:r>
      <w:r>
        <w:rPr>
          <w:rFonts w:ascii="Times New Roman" w:hAnsi="Times New Roman" w:cs="Times New Roman"/>
          <w:sz w:val="18"/>
          <w:szCs w:val="18"/>
        </w:rPr>
        <w:t xml:space="preserve"> </w:t>
      </w:r>
      <w:r w:rsidRPr="00EC6CD2">
        <w:rPr>
          <w:rFonts w:ascii="Times New Roman" w:hAnsi="Times New Roman" w:cs="Times New Roman"/>
          <w:sz w:val="18"/>
          <w:szCs w:val="18"/>
        </w:rPr>
        <w:t>49</w:t>
      </w:r>
      <w:r w:rsidRPr="00EC6CD2" w:rsidDel="004C6EAF">
        <w:rPr>
          <w:rFonts w:ascii="Times New Roman" w:hAnsi="Times New Roman" w:cs="Times New Roman"/>
          <w:sz w:val="18"/>
          <w:szCs w:val="18"/>
        </w:rPr>
        <w:t>:</w:t>
      </w:r>
      <w:r>
        <w:rPr>
          <w:rFonts w:ascii="Times New Roman" w:hAnsi="Times New Roman" w:cs="Times New Roman"/>
          <w:sz w:val="18"/>
          <w:szCs w:val="18"/>
        </w:rPr>
        <w:t xml:space="preserve"> </w:t>
      </w:r>
      <w:r w:rsidRPr="00EC6CD2">
        <w:rPr>
          <w:rFonts w:ascii="Times New Roman" w:hAnsi="Times New Roman" w:cs="Times New Roman"/>
          <w:sz w:val="18"/>
          <w:szCs w:val="18"/>
        </w:rPr>
        <w:t>AAS 105 (2013), 1040</w:t>
      </w:r>
      <w:r w:rsidRPr="00EC6CD2" w:rsidDel="004C6EAF">
        <w:rPr>
          <w:rFonts w:ascii="Times New Roman" w:hAnsi="Times New Roman" w:cs="Times New Roman"/>
          <w:sz w:val="18"/>
          <w:szCs w:val="18"/>
        </w:rPr>
        <w:t>.</w:t>
      </w:r>
    </w:p>
  </w:footnote>
  <w:footnote w:id="4">
    <w:p w:rsidR="00B1164E" w:rsidRPr="00446A5E" w:rsidRDefault="00B1164E" w:rsidP="00446A5E">
      <w:pPr>
        <w:pStyle w:val="Textdenotaapeudepgina"/>
        <w:spacing w:before="40"/>
        <w:ind w:left="142" w:hanging="142"/>
        <w:jc w:val="both"/>
        <w:rPr>
          <w:rFonts w:ascii="Times New Roman" w:hAnsi="Times New Roman" w:cs="Times New Roman"/>
          <w:sz w:val="18"/>
          <w:szCs w:val="18"/>
        </w:rPr>
      </w:pPr>
      <w:r w:rsidRPr="00446A5E">
        <w:rPr>
          <w:rStyle w:val="Refernciadenotaapeudepgina"/>
          <w:rFonts w:ascii="Times New Roman" w:hAnsi="Times New Roman" w:cs="Times New Roman"/>
          <w:sz w:val="18"/>
          <w:szCs w:val="18"/>
        </w:rPr>
        <w:footnoteRef/>
      </w:r>
      <w:r>
        <w:rPr>
          <w:rFonts w:ascii="Times New Roman" w:hAnsi="Times New Roman" w:cs="Times New Roman"/>
          <w:sz w:val="18"/>
          <w:szCs w:val="18"/>
        </w:rPr>
        <w:tab/>
      </w:r>
      <w:r w:rsidRPr="00EC6CD2">
        <w:rPr>
          <w:rFonts w:ascii="Times New Roman" w:hAnsi="Times New Roman" w:cs="Times New Roman"/>
          <w:sz w:val="18"/>
          <w:szCs w:val="18"/>
        </w:rPr>
        <w:t xml:space="preserve">Concili Ecumènic Vaticà II, Constitució pastoral sobre l’Església en el món contemporani </w:t>
      </w:r>
      <w:r w:rsidRPr="00EC6CD2">
        <w:rPr>
          <w:rFonts w:ascii="Times New Roman" w:hAnsi="Times New Roman" w:cs="Times New Roman"/>
          <w:i/>
          <w:sz w:val="18"/>
          <w:szCs w:val="18"/>
        </w:rPr>
        <w:t xml:space="preserve">Gaudium et spes </w:t>
      </w:r>
      <w:r w:rsidRPr="00EC6CD2">
        <w:rPr>
          <w:rFonts w:ascii="Times New Roman" w:hAnsi="Times New Roman" w:cs="Times New Roman"/>
          <w:sz w:val="18"/>
          <w:szCs w:val="18"/>
        </w:rPr>
        <w:t>(7 desembre 1965), n</w:t>
      </w:r>
      <w:r w:rsidRPr="00EC6CD2" w:rsidDel="004C6EAF">
        <w:rPr>
          <w:rFonts w:ascii="Times New Roman" w:hAnsi="Times New Roman" w:cs="Times New Roman"/>
          <w:sz w:val="18"/>
          <w:szCs w:val="18"/>
        </w:rPr>
        <w:t xml:space="preserve">. </w:t>
      </w:r>
      <w:r w:rsidRPr="00EC6CD2">
        <w:rPr>
          <w:rFonts w:ascii="Times New Roman" w:hAnsi="Times New Roman" w:cs="Times New Roman"/>
          <w:sz w:val="18"/>
          <w:szCs w:val="18"/>
        </w:rPr>
        <w:t>58</w:t>
      </w:r>
      <w:r w:rsidRPr="00EC6CD2" w:rsidDel="004C6EAF">
        <w:rPr>
          <w:rFonts w:ascii="Times New Roman" w:hAnsi="Times New Roman" w:cs="Times New Roman"/>
          <w:sz w:val="18"/>
          <w:szCs w:val="18"/>
        </w:rPr>
        <w:t>:</w:t>
      </w:r>
      <w:r>
        <w:rPr>
          <w:rFonts w:ascii="Times New Roman" w:hAnsi="Times New Roman" w:cs="Times New Roman"/>
          <w:sz w:val="18"/>
          <w:szCs w:val="18"/>
        </w:rPr>
        <w:t xml:space="preserve"> </w:t>
      </w:r>
      <w:r w:rsidRPr="00EC6CD2">
        <w:rPr>
          <w:rFonts w:ascii="Times New Roman" w:hAnsi="Times New Roman" w:cs="Times New Roman"/>
          <w:sz w:val="18"/>
          <w:szCs w:val="18"/>
        </w:rPr>
        <w:t>AAS 58 (1966), 1079</w:t>
      </w:r>
      <w:r w:rsidRPr="00EC6CD2" w:rsidDel="004C6EAF">
        <w:rPr>
          <w:rFonts w:ascii="Times New Roman" w:hAnsi="Times New Roman" w:cs="Times New Roman"/>
          <w:sz w:val="18"/>
          <w:szCs w:val="18"/>
        </w:rPr>
        <w:t>.</w:t>
      </w:r>
    </w:p>
  </w:footnote>
  <w:footnote w:id="5">
    <w:p w:rsidR="00B1164E" w:rsidRPr="00446A5E" w:rsidRDefault="00B1164E" w:rsidP="00446A5E">
      <w:pPr>
        <w:pStyle w:val="Textdenotaapeudepgina"/>
        <w:spacing w:before="40"/>
        <w:ind w:left="142" w:hanging="142"/>
        <w:jc w:val="both"/>
        <w:rPr>
          <w:rFonts w:ascii="Times New Roman" w:hAnsi="Times New Roman" w:cs="Times New Roman"/>
          <w:sz w:val="18"/>
          <w:szCs w:val="18"/>
        </w:rPr>
      </w:pPr>
      <w:r w:rsidRPr="00446A5E">
        <w:rPr>
          <w:rStyle w:val="Refernciadenotaapeudepgina"/>
          <w:rFonts w:ascii="Times New Roman" w:hAnsi="Times New Roman" w:cs="Times New Roman"/>
          <w:sz w:val="18"/>
          <w:szCs w:val="18"/>
        </w:rPr>
        <w:footnoteRef/>
      </w:r>
      <w:r>
        <w:rPr>
          <w:rFonts w:ascii="Times New Roman" w:hAnsi="Times New Roman" w:cs="Times New Roman"/>
          <w:sz w:val="18"/>
          <w:szCs w:val="18"/>
        </w:rPr>
        <w:tab/>
      </w:r>
      <w:r w:rsidRPr="00446A5E">
        <w:rPr>
          <w:rFonts w:ascii="Times New Roman" w:hAnsi="Times New Roman" w:cs="Times New Roman"/>
          <w:i/>
          <w:sz w:val="18"/>
          <w:szCs w:val="18"/>
        </w:rPr>
        <w:t>Ibid</w:t>
      </w:r>
      <w:r w:rsidRPr="00446A5E">
        <w:rPr>
          <w:rFonts w:ascii="Times New Roman" w:hAnsi="Times New Roman" w:cs="Times New Roman"/>
          <w:sz w:val="18"/>
          <w:szCs w:val="18"/>
        </w:rPr>
        <w:t>., n.</w:t>
      </w:r>
      <w:r>
        <w:rPr>
          <w:rFonts w:ascii="Times New Roman" w:hAnsi="Times New Roman" w:cs="Times New Roman"/>
          <w:sz w:val="18"/>
          <w:szCs w:val="18"/>
        </w:rPr>
        <w:t xml:space="preserve"> </w:t>
      </w:r>
      <w:r w:rsidRPr="00446A5E">
        <w:rPr>
          <w:rFonts w:ascii="Times New Roman" w:hAnsi="Times New Roman" w:cs="Times New Roman"/>
          <w:sz w:val="18"/>
          <w:szCs w:val="18"/>
        </w:rPr>
        <w:t>44: AAS 58 (1966), 1065.</w:t>
      </w:r>
    </w:p>
  </w:footnote>
  <w:footnote w:id="6">
    <w:p w:rsidR="00B1164E" w:rsidRPr="00446A5E" w:rsidRDefault="00B1164E" w:rsidP="00446A5E">
      <w:pPr>
        <w:pStyle w:val="Textdenotaapeudepgina"/>
        <w:spacing w:before="40"/>
        <w:ind w:left="142" w:hanging="142"/>
        <w:jc w:val="both"/>
        <w:rPr>
          <w:rFonts w:ascii="Times New Roman" w:hAnsi="Times New Roman" w:cs="Times New Roman"/>
          <w:sz w:val="18"/>
          <w:szCs w:val="18"/>
        </w:rPr>
      </w:pPr>
      <w:r w:rsidRPr="00446A5E">
        <w:rPr>
          <w:rStyle w:val="Refernciadenotaapeudepgina"/>
          <w:rFonts w:ascii="Times New Roman" w:hAnsi="Times New Roman" w:cs="Times New Roman"/>
          <w:sz w:val="18"/>
          <w:szCs w:val="18"/>
        </w:rPr>
        <w:footnoteRef/>
      </w:r>
      <w:r>
        <w:rPr>
          <w:rFonts w:ascii="Times New Roman" w:hAnsi="Times New Roman" w:cs="Times New Roman"/>
          <w:sz w:val="18"/>
          <w:szCs w:val="18"/>
        </w:rPr>
        <w:tab/>
      </w:r>
      <w:r w:rsidRPr="00EC6CD2">
        <w:rPr>
          <w:rFonts w:ascii="Times New Roman" w:hAnsi="Times New Roman" w:cs="Times New Roman"/>
          <w:sz w:val="18"/>
          <w:szCs w:val="18"/>
        </w:rPr>
        <w:t>Cf</w:t>
      </w:r>
      <w:r>
        <w:rPr>
          <w:rFonts w:ascii="Times New Roman" w:hAnsi="Times New Roman" w:cs="Times New Roman"/>
          <w:sz w:val="18"/>
          <w:szCs w:val="18"/>
        </w:rPr>
        <w:t xml:space="preserve">. </w:t>
      </w:r>
      <w:proofErr w:type="spellStart"/>
      <w:r w:rsidRPr="00EC6CD2">
        <w:rPr>
          <w:rFonts w:ascii="Times New Roman" w:hAnsi="Times New Roman" w:cs="Times New Roman"/>
          <w:sz w:val="18"/>
          <w:szCs w:val="18"/>
        </w:rPr>
        <w:t>Efrem</w:t>
      </w:r>
      <w:proofErr w:type="spellEnd"/>
      <w:r w:rsidRPr="00EC6CD2">
        <w:rPr>
          <w:rFonts w:ascii="Times New Roman" w:hAnsi="Times New Roman" w:cs="Times New Roman"/>
          <w:sz w:val="18"/>
          <w:szCs w:val="18"/>
        </w:rPr>
        <w:t xml:space="preserve"> el Siri, </w:t>
      </w:r>
      <w:r w:rsidRPr="00EC6CD2">
        <w:rPr>
          <w:rFonts w:ascii="Times New Roman" w:hAnsi="Times New Roman" w:cs="Times New Roman"/>
          <w:i/>
          <w:sz w:val="18"/>
          <w:szCs w:val="18"/>
        </w:rPr>
        <w:t xml:space="preserve">Comentaris sobre el </w:t>
      </w:r>
      <w:proofErr w:type="spellStart"/>
      <w:r w:rsidRPr="00EC6CD2">
        <w:rPr>
          <w:rFonts w:ascii="Times New Roman" w:hAnsi="Times New Roman" w:cs="Times New Roman"/>
          <w:i/>
          <w:sz w:val="18"/>
          <w:szCs w:val="18"/>
        </w:rPr>
        <w:t>Diatèssaron</w:t>
      </w:r>
      <w:proofErr w:type="spellEnd"/>
      <w:r w:rsidRPr="00EC6CD2">
        <w:rPr>
          <w:rFonts w:ascii="Times New Roman" w:hAnsi="Times New Roman" w:cs="Times New Roman"/>
          <w:i/>
          <w:sz w:val="18"/>
          <w:szCs w:val="18"/>
        </w:rPr>
        <w:t xml:space="preserve"> </w:t>
      </w:r>
      <w:r w:rsidRPr="00EC6CD2">
        <w:rPr>
          <w:rFonts w:ascii="Times New Roman" w:hAnsi="Times New Roman" w:cs="Times New Roman"/>
          <w:sz w:val="18"/>
          <w:szCs w:val="18"/>
        </w:rPr>
        <w:t>1, 18-19</w:t>
      </w:r>
      <w:r>
        <w:rPr>
          <w:rFonts w:ascii="Times New Roman" w:hAnsi="Times New Roman" w:cs="Times New Roman"/>
          <w:sz w:val="18"/>
          <w:szCs w:val="18"/>
        </w:rPr>
        <w:t xml:space="preserve">: </w:t>
      </w:r>
      <w:r w:rsidRPr="00EC6CD2">
        <w:rPr>
          <w:rFonts w:ascii="Times New Roman" w:hAnsi="Times New Roman" w:cs="Times New Roman"/>
          <w:sz w:val="18"/>
          <w:szCs w:val="18"/>
        </w:rPr>
        <w:t>SC 121, 52-53</w:t>
      </w:r>
      <w:r>
        <w:rPr>
          <w:rFonts w:ascii="Times New Roman" w:hAnsi="Times New Roman" w:cs="Times New Roman"/>
          <w:sz w:val="18"/>
          <w:szCs w:val="18"/>
        </w:rPr>
        <w:t>.</w:t>
      </w:r>
    </w:p>
  </w:footnote>
  <w:footnote w:id="7">
    <w:p w:rsidR="00B1164E" w:rsidRPr="00446A5E" w:rsidRDefault="00B1164E" w:rsidP="00446A5E">
      <w:pPr>
        <w:pStyle w:val="Textdenotaapeudepgina"/>
        <w:spacing w:before="40"/>
        <w:ind w:left="142" w:hanging="142"/>
        <w:jc w:val="both"/>
        <w:rPr>
          <w:rFonts w:ascii="Times New Roman" w:hAnsi="Times New Roman" w:cs="Times New Roman"/>
          <w:sz w:val="18"/>
          <w:szCs w:val="18"/>
        </w:rPr>
      </w:pPr>
      <w:r w:rsidRPr="00446A5E">
        <w:rPr>
          <w:rStyle w:val="Refernciadenotaapeudepgina"/>
          <w:rFonts w:ascii="Times New Roman" w:hAnsi="Times New Roman" w:cs="Times New Roman"/>
          <w:sz w:val="18"/>
          <w:szCs w:val="18"/>
        </w:rPr>
        <w:footnoteRef/>
      </w:r>
      <w:r>
        <w:rPr>
          <w:rFonts w:ascii="Times New Roman" w:hAnsi="Times New Roman" w:cs="Times New Roman"/>
          <w:sz w:val="18"/>
          <w:szCs w:val="18"/>
        </w:rPr>
        <w:tab/>
      </w:r>
      <w:r w:rsidRPr="00446A5E">
        <w:rPr>
          <w:rFonts w:ascii="Times New Roman" w:hAnsi="Times New Roman" w:cs="Times New Roman"/>
          <w:sz w:val="18"/>
          <w:szCs w:val="18"/>
        </w:rPr>
        <w:t xml:space="preserve">Cf. Francesc, Carta encíclica </w:t>
      </w:r>
      <w:r w:rsidRPr="00446A5E">
        <w:rPr>
          <w:rFonts w:ascii="Times New Roman" w:hAnsi="Times New Roman" w:cs="Times New Roman"/>
          <w:i/>
          <w:sz w:val="18"/>
          <w:szCs w:val="18"/>
        </w:rPr>
        <w:t xml:space="preserve">Laudato si’ </w:t>
      </w:r>
      <w:r w:rsidRPr="00446A5E">
        <w:rPr>
          <w:rFonts w:ascii="Times New Roman" w:hAnsi="Times New Roman" w:cs="Times New Roman"/>
          <w:sz w:val="18"/>
          <w:szCs w:val="18"/>
        </w:rPr>
        <w:t>(24 maig 2015), n. 68: AAS107 (2015), 847.</w:t>
      </w:r>
    </w:p>
  </w:footnote>
  <w:footnote w:id="8">
    <w:p w:rsidR="00B1164E" w:rsidRPr="00446A5E" w:rsidRDefault="00B1164E" w:rsidP="00446A5E">
      <w:pPr>
        <w:pStyle w:val="Textdenotaapeudepgina"/>
        <w:spacing w:before="40"/>
        <w:ind w:left="142" w:hanging="142"/>
        <w:jc w:val="both"/>
        <w:rPr>
          <w:rFonts w:ascii="Times New Roman" w:hAnsi="Times New Roman" w:cs="Times New Roman"/>
          <w:sz w:val="18"/>
          <w:szCs w:val="18"/>
        </w:rPr>
      </w:pPr>
      <w:r w:rsidRPr="00446A5E">
        <w:rPr>
          <w:rStyle w:val="Refernciadenotaapeudepgina"/>
          <w:rFonts w:ascii="Times New Roman" w:hAnsi="Times New Roman" w:cs="Times New Roman"/>
          <w:sz w:val="18"/>
          <w:szCs w:val="18"/>
        </w:rPr>
        <w:footnoteRef/>
      </w:r>
      <w:r>
        <w:rPr>
          <w:rFonts w:ascii="Times New Roman" w:hAnsi="Times New Roman" w:cs="Times New Roman"/>
          <w:sz w:val="18"/>
          <w:szCs w:val="18"/>
        </w:rPr>
        <w:tab/>
      </w:r>
      <w:r w:rsidRPr="00A00C50">
        <w:rPr>
          <w:rFonts w:ascii="Times New Roman" w:hAnsi="Times New Roman" w:cs="Times New Roman"/>
          <w:sz w:val="18"/>
          <w:szCs w:val="18"/>
        </w:rPr>
        <w:t xml:space="preserve">Cf. Pau VI, Carta encíclica </w:t>
      </w:r>
      <w:r w:rsidRPr="00A00C50">
        <w:rPr>
          <w:rFonts w:ascii="Times New Roman" w:hAnsi="Times New Roman" w:cs="Times New Roman"/>
          <w:i/>
          <w:sz w:val="18"/>
          <w:szCs w:val="18"/>
        </w:rPr>
        <w:t xml:space="preserve">Ecclesiam </w:t>
      </w:r>
      <w:proofErr w:type="spellStart"/>
      <w:r w:rsidRPr="00A00C50">
        <w:rPr>
          <w:rFonts w:ascii="Times New Roman" w:hAnsi="Times New Roman" w:cs="Times New Roman"/>
          <w:i/>
          <w:sz w:val="18"/>
          <w:szCs w:val="18"/>
        </w:rPr>
        <w:t>suam</w:t>
      </w:r>
      <w:proofErr w:type="spellEnd"/>
      <w:r w:rsidRPr="00A00C50">
        <w:rPr>
          <w:rFonts w:ascii="Times New Roman" w:hAnsi="Times New Roman" w:cs="Times New Roman"/>
          <w:sz w:val="18"/>
          <w:szCs w:val="18"/>
        </w:rPr>
        <w:t xml:space="preserve"> (6 agost 1964): AAS 56 (1964), 639.</w:t>
      </w:r>
    </w:p>
  </w:footnote>
  <w:footnote w:id="9">
    <w:p w:rsidR="00B1164E" w:rsidRPr="00446A5E" w:rsidRDefault="00B1164E" w:rsidP="00446A5E">
      <w:pPr>
        <w:pStyle w:val="Textdenotaapeudepgina"/>
        <w:spacing w:before="40"/>
        <w:ind w:left="142" w:hanging="142"/>
        <w:jc w:val="both"/>
        <w:rPr>
          <w:rFonts w:ascii="Times New Roman" w:hAnsi="Times New Roman" w:cs="Times New Roman"/>
          <w:sz w:val="18"/>
          <w:szCs w:val="18"/>
        </w:rPr>
      </w:pPr>
      <w:r w:rsidRPr="00446A5E">
        <w:rPr>
          <w:rStyle w:val="Refernciadenotaapeudepgina"/>
          <w:rFonts w:ascii="Times New Roman" w:hAnsi="Times New Roman" w:cs="Times New Roman"/>
          <w:sz w:val="18"/>
          <w:szCs w:val="18"/>
        </w:rPr>
        <w:footnoteRef/>
      </w:r>
      <w:r>
        <w:rPr>
          <w:rFonts w:ascii="Times New Roman" w:hAnsi="Times New Roman" w:cs="Times New Roman"/>
          <w:sz w:val="18"/>
          <w:szCs w:val="18"/>
        </w:rPr>
        <w:tab/>
      </w:r>
      <w:r w:rsidRPr="00EC6CD2">
        <w:rPr>
          <w:rFonts w:ascii="Times New Roman" w:hAnsi="Times New Roman" w:cs="Times New Roman"/>
          <w:i/>
          <w:sz w:val="18"/>
          <w:szCs w:val="18"/>
        </w:rPr>
        <w:t>Evangelii gaudium</w:t>
      </w:r>
      <w:r w:rsidRPr="00EC6CD2">
        <w:rPr>
          <w:rFonts w:ascii="Times New Roman" w:hAnsi="Times New Roman" w:cs="Times New Roman"/>
          <w:sz w:val="18"/>
          <w:szCs w:val="18"/>
        </w:rPr>
        <w:t>, n</w:t>
      </w:r>
      <w:r w:rsidRPr="00EC6CD2" w:rsidDel="004C6EAF">
        <w:rPr>
          <w:rFonts w:ascii="Times New Roman" w:hAnsi="Times New Roman" w:cs="Times New Roman"/>
          <w:sz w:val="18"/>
          <w:szCs w:val="18"/>
        </w:rPr>
        <w:t>.</w:t>
      </w:r>
      <w:r>
        <w:rPr>
          <w:rFonts w:ascii="Times New Roman" w:hAnsi="Times New Roman" w:cs="Times New Roman"/>
          <w:sz w:val="18"/>
          <w:szCs w:val="18"/>
        </w:rPr>
        <w:t xml:space="preserve"> </w:t>
      </w:r>
      <w:r w:rsidRPr="00EC6CD2">
        <w:rPr>
          <w:rFonts w:ascii="Times New Roman" w:hAnsi="Times New Roman" w:cs="Times New Roman"/>
          <w:sz w:val="18"/>
          <w:szCs w:val="18"/>
        </w:rPr>
        <w:t>27</w:t>
      </w:r>
      <w:r w:rsidRPr="00EC6CD2" w:rsidDel="004C6EAF">
        <w:rPr>
          <w:rFonts w:ascii="Times New Roman" w:hAnsi="Times New Roman" w:cs="Times New Roman"/>
          <w:sz w:val="18"/>
          <w:szCs w:val="18"/>
        </w:rPr>
        <w:t>:</w:t>
      </w:r>
      <w:r>
        <w:rPr>
          <w:rFonts w:ascii="Times New Roman" w:hAnsi="Times New Roman" w:cs="Times New Roman"/>
          <w:sz w:val="18"/>
          <w:szCs w:val="18"/>
        </w:rPr>
        <w:t xml:space="preserve"> </w:t>
      </w:r>
      <w:r w:rsidRPr="00EC6CD2">
        <w:rPr>
          <w:rFonts w:ascii="Times New Roman" w:hAnsi="Times New Roman" w:cs="Times New Roman"/>
          <w:sz w:val="18"/>
          <w:szCs w:val="18"/>
        </w:rPr>
        <w:t>AAS 105 (2013), 1031</w:t>
      </w:r>
      <w:r w:rsidRPr="00EC6CD2" w:rsidDel="004C6EAF">
        <w:rPr>
          <w:rFonts w:ascii="Times New Roman" w:hAnsi="Times New Roman" w:cs="Times New Roman"/>
          <w:sz w:val="18"/>
          <w:szCs w:val="18"/>
        </w:rPr>
        <w:t>.</w:t>
      </w:r>
    </w:p>
  </w:footnote>
  <w:footnote w:id="10">
    <w:p w:rsidR="00B1164E" w:rsidRPr="00446A5E" w:rsidRDefault="00B1164E" w:rsidP="00446A5E">
      <w:pPr>
        <w:pStyle w:val="Textdenotaapeudepgina"/>
        <w:spacing w:before="40"/>
        <w:ind w:left="142" w:hanging="142"/>
        <w:jc w:val="both"/>
        <w:rPr>
          <w:rFonts w:ascii="Times New Roman" w:hAnsi="Times New Roman" w:cs="Times New Roman"/>
          <w:sz w:val="18"/>
          <w:szCs w:val="18"/>
        </w:rPr>
      </w:pPr>
      <w:r w:rsidRPr="00446A5E">
        <w:rPr>
          <w:rStyle w:val="Refernciadenotaapeudepgina"/>
          <w:rFonts w:ascii="Times New Roman" w:hAnsi="Times New Roman" w:cs="Times New Roman"/>
          <w:sz w:val="18"/>
          <w:szCs w:val="18"/>
        </w:rPr>
        <w:footnoteRef/>
      </w:r>
      <w:r w:rsidRPr="00A00C50">
        <w:rPr>
          <w:rFonts w:ascii="Times New Roman" w:hAnsi="Times New Roman" w:cs="Times New Roman"/>
          <w:sz w:val="18"/>
          <w:szCs w:val="18"/>
        </w:rPr>
        <w:tab/>
        <w:t xml:space="preserve">Cf. Joan Pau II, Exhortació apostòlica </w:t>
      </w:r>
      <w:proofErr w:type="spellStart"/>
      <w:r w:rsidRPr="00A00C50">
        <w:rPr>
          <w:rFonts w:ascii="Times New Roman" w:hAnsi="Times New Roman" w:cs="Times New Roman"/>
          <w:sz w:val="18"/>
          <w:szCs w:val="18"/>
        </w:rPr>
        <w:t>postsinodal</w:t>
      </w:r>
      <w:proofErr w:type="spellEnd"/>
      <w:r w:rsidRPr="00A00C50">
        <w:rPr>
          <w:rFonts w:ascii="Times New Roman" w:hAnsi="Times New Roman" w:cs="Times New Roman"/>
          <w:sz w:val="18"/>
          <w:szCs w:val="18"/>
        </w:rPr>
        <w:t xml:space="preserve"> </w:t>
      </w:r>
      <w:proofErr w:type="spellStart"/>
      <w:r w:rsidRPr="00A00C50">
        <w:rPr>
          <w:rFonts w:ascii="Times New Roman" w:hAnsi="Times New Roman" w:cs="Times New Roman"/>
          <w:i/>
          <w:sz w:val="18"/>
          <w:szCs w:val="18"/>
        </w:rPr>
        <w:t>Christifidelest</w:t>
      </w:r>
      <w:proofErr w:type="spellEnd"/>
      <w:r w:rsidRPr="00A00C50">
        <w:rPr>
          <w:rFonts w:ascii="Times New Roman" w:hAnsi="Times New Roman" w:cs="Times New Roman"/>
          <w:i/>
          <w:sz w:val="18"/>
          <w:szCs w:val="18"/>
        </w:rPr>
        <w:t xml:space="preserve"> </w:t>
      </w:r>
      <w:proofErr w:type="spellStart"/>
      <w:r w:rsidRPr="00A00C50">
        <w:rPr>
          <w:rFonts w:ascii="Times New Roman" w:hAnsi="Times New Roman" w:cs="Times New Roman"/>
          <w:i/>
          <w:sz w:val="18"/>
          <w:szCs w:val="18"/>
        </w:rPr>
        <w:t>laici</w:t>
      </w:r>
      <w:proofErr w:type="spellEnd"/>
      <w:r w:rsidRPr="00A00C50">
        <w:rPr>
          <w:rFonts w:ascii="Times New Roman" w:hAnsi="Times New Roman" w:cs="Times New Roman"/>
          <w:sz w:val="18"/>
          <w:szCs w:val="18"/>
        </w:rPr>
        <w:t xml:space="preserve"> (30 desembre 1988), n. 26: AAS 81 (1989), 438.</w:t>
      </w:r>
    </w:p>
  </w:footnote>
  <w:footnote w:id="11">
    <w:p w:rsidR="00B1164E" w:rsidRPr="00446A5E" w:rsidRDefault="00B1164E" w:rsidP="00446A5E">
      <w:pPr>
        <w:pStyle w:val="Textdenotaapeudepgina"/>
        <w:spacing w:before="40"/>
        <w:ind w:left="142" w:hanging="142"/>
        <w:jc w:val="both"/>
        <w:rPr>
          <w:rFonts w:ascii="Times New Roman" w:hAnsi="Times New Roman" w:cs="Times New Roman"/>
          <w:sz w:val="18"/>
          <w:szCs w:val="18"/>
        </w:rPr>
      </w:pPr>
      <w:r w:rsidRPr="00446A5E">
        <w:rPr>
          <w:rStyle w:val="Refernciadenotaapeudepgina"/>
          <w:rFonts w:ascii="Times New Roman" w:hAnsi="Times New Roman" w:cs="Times New Roman"/>
          <w:sz w:val="18"/>
          <w:szCs w:val="18"/>
        </w:rPr>
        <w:footnoteRef/>
      </w:r>
      <w:r w:rsidRPr="00A00C50">
        <w:rPr>
          <w:rFonts w:ascii="Times New Roman" w:hAnsi="Times New Roman" w:cs="Times New Roman"/>
          <w:sz w:val="18"/>
          <w:szCs w:val="18"/>
        </w:rPr>
        <w:tab/>
        <w:t xml:space="preserve">Francesc, </w:t>
      </w:r>
      <w:r w:rsidRPr="00A00C50">
        <w:rPr>
          <w:rFonts w:ascii="Times New Roman" w:hAnsi="Times New Roman" w:cs="Times New Roman"/>
          <w:i/>
          <w:sz w:val="18"/>
          <w:szCs w:val="18"/>
        </w:rPr>
        <w:t>Audiència General</w:t>
      </w:r>
      <w:r w:rsidRPr="00A00C50">
        <w:rPr>
          <w:rFonts w:ascii="Times New Roman" w:hAnsi="Times New Roman" w:cs="Times New Roman"/>
          <w:sz w:val="18"/>
          <w:szCs w:val="18"/>
        </w:rPr>
        <w:t xml:space="preserve"> (12 juny 2019)</w:t>
      </w:r>
      <w:r w:rsidRPr="00A00C50" w:rsidDel="004C6EAF">
        <w:rPr>
          <w:rFonts w:ascii="Times New Roman" w:hAnsi="Times New Roman" w:cs="Times New Roman"/>
          <w:sz w:val="18"/>
          <w:szCs w:val="18"/>
        </w:rPr>
        <w:t>:</w:t>
      </w:r>
      <w:r w:rsidRPr="00A00C50">
        <w:rPr>
          <w:rFonts w:ascii="Times New Roman" w:hAnsi="Times New Roman" w:cs="Times New Roman"/>
          <w:sz w:val="18"/>
          <w:szCs w:val="18"/>
        </w:rPr>
        <w:t xml:space="preserve"> </w:t>
      </w:r>
      <w:proofErr w:type="spellStart"/>
      <w:r w:rsidRPr="00A00C50">
        <w:rPr>
          <w:rFonts w:ascii="Times New Roman" w:hAnsi="Times New Roman" w:cs="Times New Roman"/>
          <w:i/>
          <w:sz w:val="18"/>
          <w:szCs w:val="18"/>
        </w:rPr>
        <w:t>L’Osservatore</w:t>
      </w:r>
      <w:proofErr w:type="spellEnd"/>
      <w:r w:rsidRPr="00A00C50">
        <w:rPr>
          <w:rFonts w:ascii="Times New Roman" w:hAnsi="Times New Roman" w:cs="Times New Roman"/>
          <w:i/>
          <w:sz w:val="18"/>
          <w:szCs w:val="18"/>
        </w:rPr>
        <w:t xml:space="preserve"> Romano</w:t>
      </w:r>
      <w:r w:rsidRPr="00A00C50">
        <w:rPr>
          <w:rFonts w:ascii="Times New Roman" w:hAnsi="Times New Roman" w:cs="Times New Roman"/>
          <w:sz w:val="18"/>
          <w:szCs w:val="18"/>
        </w:rPr>
        <w:t xml:space="preserve"> 134 (13 juny 2019), 1</w:t>
      </w:r>
      <w:r w:rsidRPr="00A00C50" w:rsidDel="004C6EAF">
        <w:rPr>
          <w:rFonts w:ascii="Times New Roman" w:hAnsi="Times New Roman" w:cs="Times New Roman"/>
          <w:sz w:val="18"/>
          <w:szCs w:val="18"/>
        </w:rPr>
        <w:t>.</w:t>
      </w:r>
    </w:p>
  </w:footnote>
  <w:footnote w:id="12">
    <w:p w:rsidR="00B1164E" w:rsidRPr="00446A5E" w:rsidRDefault="00B1164E" w:rsidP="00446A5E">
      <w:pPr>
        <w:pStyle w:val="Textdenotaapeudepgina"/>
        <w:spacing w:before="40"/>
        <w:ind w:left="142" w:hanging="142"/>
        <w:jc w:val="both"/>
        <w:rPr>
          <w:rFonts w:ascii="Times New Roman" w:hAnsi="Times New Roman" w:cs="Times New Roman"/>
          <w:sz w:val="18"/>
          <w:szCs w:val="18"/>
        </w:rPr>
      </w:pPr>
      <w:r w:rsidRPr="00446A5E">
        <w:rPr>
          <w:rStyle w:val="Refernciadenotaapeudepgina"/>
          <w:rFonts w:ascii="Times New Roman" w:hAnsi="Times New Roman" w:cs="Times New Roman"/>
          <w:sz w:val="18"/>
          <w:szCs w:val="18"/>
        </w:rPr>
        <w:footnoteRef/>
      </w:r>
      <w:r w:rsidRPr="00A00C50">
        <w:rPr>
          <w:rFonts w:ascii="Times New Roman" w:hAnsi="Times New Roman" w:cs="Times New Roman"/>
          <w:sz w:val="18"/>
          <w:szCs w:val="18"/>
        </w:rPr>
        <w:tab/>
        <w:t xml:space="preserve">Concili Ecumènic Vaticà II, Decret sobre la missió pastoral dels Bisbes en l’Església </w:t>
      </w:r>
      <w:r w:rsidRPr="00A00C50">
        <w:rPr>
          <w:rFonts w:ascii="Times New Roman" w:hAnsi="Times New Roman" w:cs="Times New Roman"/>
          <w:i/>
          <w:sz w:val="18"/>
          <w:szCs w:val="18"/>
        </w:rPr>
        <w:t xml:space="preserve">Christus </w:t>
      </w:r>
      <w:proofErr w:type="spellStart"/>
      <w:r w:rsidRPr="00A00C50">
        <w:rPr>
          <w:rFonts w:ascii="Times New Roman" w:hAnsi="Times New Roman" w:cs="Times New Roman"/>
          <w:i/>
          <w:sz w:val="18"/>
          <w:szCs w:val="18"/>
        </w:rPr>
        <w:t>Dominus</w:t>
      </w:r>
      <w:proofErr w:type="spellEnd"/>
      <w:r w:rsidRPr="00A00C50">
        <w:rPr>
          <w:rFonts w:ascii="Times New Roman" w:hAnsi="Times New Roman" w:cs="Times New Roman"/>
          <w:sz w:val="18"/>
          <w:szCs w:val="18"/>
        </w:rPr>
        <w:t xml:space="preserve"> (28 octubre 1965), n. 30: AAS 58 (1966), 688.</w:t>
      </w:r>
    </w:p>
  </w:footnote>
  <w:footnote w:id="13">
    <w:p w:rsidR="00B1164E" w:rsidRPr="00446A5E" w:rsidRDefault="00B1164E" w:rsidP="00446A5E">
      <w:pPr>
        <w:pStyle w:val="Textdenotaapeudepgina"/>
        <w:spacing w:before="40"/>
        <w:ind w:left="142" w:hanging="142"/>
        <w:jc w:val="both"/>
        <w:rPr>
          <w:rFonts w:ascii="Times New Roman" w:hAnsi="Times New Roman" w:cs="Times New Roman"/>
          <w:sz w:val="18"/>
          <w:szCs w:val="18"/>
        </w:rPr>
      </w:pPr>
      <w:r w:rsidRPr="00446A5E">
        <w:rPr>
          <w:rStyle w:val="Refernciadenotaapeudepgina"/>
          <w:rFonts w:ascii="Times New Roman" w:hAnsi="Times New Roman" w:cs="Times New Roman"/>
          <w:sz w:val="18"/>
          <w:szCs w:val="18"/>
        </w:rPr>
        <w:footnoteRef/>
      </w:r>
      <w:r w:rsidRPr="00A00C50">
        <w:rPr>
          <w:rFonts w:ascii="Times New Roman" w:hAnsi="Times New Roman" w:cs="Times New Roman"/>
          <w:sz w:val="18"/>
          <w:szCs w:val="18"/>
        </w:rPr>
        <w:tab/>
        <w:t>Joan Pau II, Discurs als Participants en la Plenària de la Congregació per al Clergat (20 octubre 1984), n.</w:t>
      </w:r>
      <w:r w:rsidRPr="00A00C50" w:rsidDel="004C6EAF">
        <w:rPr>
          <w:rFonts w:ascii="Times New Roman" w:hAnsi="Times New Roman" w:cs="Times New Roman"/>
          <w:sz w:val="18"/>
          <w:szCs w:val="18"/>
        </w:rPr>
        <w:t xml:space="preserve"> </w:t>
      </w:r>
      <w:r w:rsidRPr="00A00C50">
        <w:rPr>
          <w:rFonts w:ascii="Times New Roman" w:hAnsi="Times New Roman" w:cs="Times New Roman"/>
          <w:sz w:val="18"/>
          <w:szCs w:val="18"/>
        </w:rPr>
        <w:t>3 i 4</w:t>
      </w:r>
      <w:r w:rsidRPr="00A00C50" w:rsidDel="004C6EAF">
        <w:rPr>
          <w:rFonts w:ascii="Times New Roman" w:hAnsi="Times New Roman" w:cs="Times New Roman"/>
          <w:sz w:val="18"/>
          <w:szCs w:val="18"/>
        </w:rPr>
        <w:t>:</w:t>
      </w:r>
      <w:r w:rsidRPr="00A00C50">
        <w:rPr>
          <w:rFonts w:ascii="Times New Roman" w:hAnsi="Times New Roman" w:cs="Times New Roman"/>
          <w:sz w:val="18"/>
          <w:szCs w:val="18"/>
        </w:rPr>
        <w:t xml:space="preserve"> </w:t>
      </w:r>
      <w:proofErr w:type="spellStart"/>
      <w:r w:rsidRPr="00A00C50">
        <w:rPr>
          <w:rFonts w:ascii="Times New Roman" w:hAnsi="Times New Roman" w:cs="Times New Roman"/>
          <w:i/>
          <w:sz w:val="18"/>
          <w:szCs w:val="18"/>
        </w:rPr>
        <w:t>insegnamenti</w:t>
      </w:r>
      <w:proofErr w:type="spellEnd"/>
      <w:r w:rsidRPr="00A00C50">
        <w:rPr>
          <w:rFonts w:ascii="Times New Roman" w:hAnsi="Times New Roman" w:cs="Times New Roman"/>
          <w:sz w:val="18"/>
          <w:szCs w:val="18"/>
        </w:rPr>
        <w:t xml:space="preserve"> VII/2 (1984), 984 i 985</w:t>
      </w:r>
      <w:r w:rsidRPr="00A00C50" w:rsidDel="004C6EAF">
        <w:rPr>
          <w:rFonts w:ascii="Times New Roman" w:hAnsi="Times New Roman" w:cs="Times New Roman"/>
          <w:sz w:val="18"/>
          <w:szCs w:val="18"/>
        </w:rPr>
        <w:t>:</w:t>
      </w:r>
      <w:r w:rsidRPr="00A00C50">
        <w:rPr>
          <w:rFonts w:ascii="Times New Roman" w:hAnsi="Times New Roman" w:cs="Times New Roman"/>
          <w:sz w:val="18"/>
          <w:szCs w:val="18"/>
        </w:rPr>
        <w:t xml:space="preserve"> cf</w:t>
      </w:r>
      <w:r w:rsidRPr="00A00C50" w:rsidDel="004C6EAF">
        <w:rPr>
          <w:rFonts w:ascii="Times New Roman" w:hAnsi="Times New Roman" w:cs="Times New Roman"/>
          <w:sz w:val="18"/>
          <w:szCs w:val="18"/>
        </w:rPr>
        <w:t>.</w:t>
      </w:r>
      <w:r w:rsidRPr="00A00C50">
        <w:rPr>
          <w:rFonts w:ascii="Times New Roman" w:hAnsi="Times New Roman" w:cs="Times New Roman"/>
          <w:sz w:val="18"/>
          <w:szCs w:val="18"/>
        </w:rPr>
        <w:t xml:space="preserve"> també</w:t>
      </w:r>
      <w:r w:rsidRPr="00A00C50">
        <w:rPr>
          <w:rFonts w:ascii="Times New Roman" w:hAnsi="Times New Roman" w:cs="Times New Roman"/>
          <w:i/>
          <w:sz w:val="18"/>
          <w:szCs w:val="18"/>
        </w:rPr>
        <w:t xml:space="preserve"> </w:t>
      </w:r>
      <w:proofErr w:type="spellStart"/>
      <w:r w:rsidRPr="00A00C50" w:rsidDel="004C6EAF">
        <w:rPr>
          <w:rFonts w:ascii="Times New Roman" w:hAnsi="Times New Roman" w:cs="Times New Roman"/>
          <w:i/>
          <w:sz w:val="18"/>
          <w:szCs w:val="18"/>
        </w:rPr>
        <w:t>Id</w:t>
      </w:r>
      <w:proofErr w:type="spellEnd"/>
      <w:r w:rsidRPr="00A00C50">
        <w:rPr>
          <w:rFonts w:ascii="Times New Roman" w:hAnsi="Times New Roman" w:cs="Times New Roman"/>
          <w:i/>
          <w:sz w:val="18"/>
          <w:szCs w:val="18"/>
        </w:rPr>
        <w:t xml:space="preserve">., </w:t>
      </w:r>
      <w:r w:rsidRPr="00A00C50">
        <w:rPr>
          <w:rFonts w:ascii="Times New Roman" w:hAnsi="Times New Roman" w:cs="Times New Roman"/>
          <w:sz w:val="18"/>
          <w:szCs w:val="18"/>
        </w:rPr>
        <w:t xml:space="preserve">Exhortació apostòlica </w:t>
      </w:r>
      <w:proofErr w:type="spellStart"/>
      <w:r w:rsidRPr="00A00C50">
        <w:rPr>
          <w:rFonts w:ascii="Times New Roman" w:hAnsi="Times New Roman" w:cs="Times New Roman"/>
          <w:i/>
          <w:sz w:val="18"/>
          <w:szCs w:val="18"/>
        </w:rPr>
        <w:t>Catechesi</w:t>
      </w:r>
      <w:proofErr w:type="spellEnd"/>
      <w:r w:rsidRPr="00A00C50">
        <w:rPr>
          <w:rFonts w:ascii="Times New Roman" w:hAnsi="Times New Roman" w:cs="Times New Roman"/>
          <w:i/>
          <w:sz w:val="18"/>
          <w:szCs w:val="18"/>
        </w:rPr>
        <w:t xml:space="preserve"> </w:t>
      </w:r>
      <w:proofErr w:type="spellStart"/>
      <w:r w:rsidRPr="00A00C50" w:rsidDel="00EE6FB4">
        <w:rPr>
          <w:rFonts w:ascii="Times New Roman" w:hAnsi="Times New Roman" w:cs="Times New Roman"/>
          <w:i/>
          <w:sz w:val="18"/>
          <w:szCs w:val="18"/>
        </w:rPr>
        <w:t>tradend</w:t>
      </w:r>
      <w:r w:rsidRPr="00A00C50">
        <w:rPr>
          <w:rFonts w:ascii="Times New Roman" w:hAnsi="Times New Roman" w:cs="Times New Roman"/>
          <w:i/>
          <w:sz w:val="18"/>
          <w:szCs w:val="18"/>
        </w:rPr>
        <w:t>æ</w:t>
      </w:r>
      <w:proofErr w:type="spellEnd"/>
      <w:r w:rsidRPr="00A00C50" w:rsidDel="00EE6FB4">
        <w:rPr>
          <w:rFonts w:ascii="Times New Roman" w:hAnsi="Times New Roman" w:cs="Times New Roman"/>
          <w:sz w:val="18"/>
          <w:szCs w:val="18"/>
        </w:rPr>
        <w:t xml:space="preserve"> </w:t>
      </w:r>
      <w:r w:rsidRPr="00A00C50">
        <w:rPr>
          <w:rFonts w:ascii="Times New Roman" w:hAnsi="Times New Roman" w:cs="Times New Roman"/>
          <w:sz w:val="18"/>
          <w:szCs w:val="18"/>
        </w:rPr>
        <w:t>(16 octubre 1979), n</w:t>
      </w:r>
      <w:r w:rsidRPr="00A00C50" w:rsidDel="004C6EAF">
        <w:rPr>
          <w:rFonts w:ascii="Times New Roman" w:hAnsi="Times New Roman" w:cs="Times New Roman"/>
          <w:sz w:val="18"/>
          <w:szCs w:val="18"/>
        </w:rPr>
        <w:t>.</w:t>
      </w:r>
      <w:r w:rsidRPr="00A00C50">
        <w:rPr>
          <w:rFonts w:ascii="Times New Roman" w:hAnsi="Times New Roman" w:cs="Times New Roman"/>
          <w:sz w:val="18"/>
          <w:szCs w:val="18"/>
        </w:rPr>
        <w:t xml:space="preserve"> 67</w:t>
      </w:r>
      <w:r w:rsidRPr="00A00C50" w:rsidDel="004C6EAF">
        <w:rPr>
          <w:rFonts w:ascii="Times New Roman" w:hAnsi="Times New Roman" w:cs="Times New Roman"/>
          <w:sz w:val="18"/>
          <w:szCs w:val="18"/>
        </w:rPr>
        <w:t>:</w:t>
      </w:r>
      <w:r w:rsidRPr="00A00C50">
        <w:rPr>
          <w:rFonts w:ascii="Times New Roman" w:hAnsi="Times New Roman" w:cs="Times New Roman"/>
          <w:sz w:val="18"/>
          <w:szCs w:val="18"/>
        </w:rPr>
        <w:t xml:space="preserve"> AAS 71 (1979), 1332</w:t>
      </w:r>
      <w:r w:rsidRPr="00A00C50" w:rsidDel="004C6EAF">
        <w:rPr>
          <w:rFonts w:ascii="Times New Roman" w:hAnsi="Times New Roman" w:cs="Times New Roman"/>
          <w:sz w:val="18"/>
          <w:szCs w:val="18"/>
        </w:rPr>
        <w:t>.</w:t>
      </w:r>
    </w:p>
  </w:footnote>
  <w:footnote w:id="14">
    <w:p w:rsidR="00B1164E" w:rsidRPr="00446A5E" w:rsidRDefault="00B1164E" w:rsidP="00446A5E">
      <w:pPr>
        <w:pStyle w:val="Textdenotaapeudepgina"/>
        <w:spacing w:before="40"/>
        <w:ind w:left="142" w:hanging="142"/>
        <w:jc w:val="both"/>
        <w:rPr>
          <w:rFonts w:ascii="Times New Roman" w:hAnsi="Times New Roman" w:cs="Times New Roman"/>
          <w:sz w:val="18"/>
          <w:szCs w:val="18"/>
        </w:rPr>
      </w:pPr>
      <w:r w:rsidRPr="00446A5E">
        <w:rPr>
          <w:rStyle w:val="Refernciadenotaapeudepgina"/>
          <w:rFonts w:ascii="Times New Roman" w:hAnsi="Times New Roman" w:cs="Times New Roman"/>
          <w:sz w:val="18"/>
          <w:szCs w:val="18"/>
        </w:rPr>
        <w:footnoteRef/>
      </w:r>
      <w:r w:rsidRPr="00A00C50">
        <w:rPr>
          <w:rFonts w:ascii="Times New Roman" w:hAnsi="Times New Roman" w:cs="Times New Roman"/>
          <w:sz w:val="18"/>
          <w:szCs w:val="18"/>
        </w:rPr>
        <w:tab/>
        <w:t xml:space="preserve">Benet XVI, Homilia en la visita pastoral a la parròquia romana Santa Maria de l’Evangelització (10 desembre 2006): </w:t>
      </w:r>
      <w:proofErr w:type="spellStart"/>
      <w:r w:rsidRPr="00A00C50">
        <w:rPr>
          <w:rFonts w:ascii="Times New Roman" w:hAnsi="Times New Roman" w:cs="Times New Roman"/>
          <w:i/>
          <w:sz w:val="18"/>
          <w:szCs w:val="18"/>
        </w:rPr>
        <w:t>Insegnamenti</w:t>
      </w:r>
      <w:proofErr w:type="spellEnd"/>
      <w:r w:rsidRPr="00A00C50">
        <w:rPr>
          <w:rFonts w:ascii="Times New Roman" w:hAnsi="Times New Roman" w:cs="Times New Roman"/>
          <w:i/>
          <w:sz w:val="18"/>
          <w:szCs w:val="18"/>
        </w:rPr>
        <w:t xml:space="preserve"> </w:t>
      </w:r>
      <w:r w:rsidRPr="00A00C50">
        <w:rPr>
          <w:rFonts w:ascii="Times New Roman" w:hAnsi="Times New Roman" w:cs="Times New Roman"/>
          <w:sz w:val="18"/>
          <w:szCs w:val="18"/>
        </w:rPr>
        <w:t>II/2 (2006), 795.</w:t>
      </w:r>
    </w:p>
  </w:footnote>
  <w:footnote w:id="15">
    <w:p w:rsidR="00B1164E" w:rsidRPr="00446A5E" w:rsidRDefault="00B1164E" w:rsidP="00446A5E">
      <w:pPr>
        <w:pStyle w:val="Textdenotaapeudepgina"/>
        <w:spacing w:before="40"/>
        <w:ind w:left="142" w:hanging="142"/>
        <w:jc w:val="both"/>
        <w:rPr>
          <w:rFonts w:ascii="Times New Roman" w:hAnsi="Times New Roman" w:cs="Times New Roman"/>
          <w:sz w:val="18"/>
          <w:szCs w:val="18"/>
        </w:rPr>
      </w:pPr>
      <w:r w:rsidRPr="00446A5E">
        <w:rPr>
          <w:rStyle w:val="Refernciadenotaapeudepgina"/>
          <w:rFonts w:ascii="Times New Roman" w:hAnsi="Times New Roman" w:cs="Times New Roman"/>
          <w:sz w:val="18"/>
          <w:szCs w:val="18"/>
        </w:rPr>
        <w:footnoteRef/>
      </w:r>
      <w:r>
        <w:rPr>
          <w:rFonts w:ascii="Times New Roman" w:hAnsi="Times New Roman" w:cs="Times New Roman"/>
          <w:sz w:val="18"/>
          <w:szCs w:val="18"/>
        </w:rPr>
        <w:tab/>
      </w:r>
      <w:r w:rsidRPr="00EC6CD2">
        <w:rPr>
          <w:rFonts w:ascii="Times New Roman" w:hAnsi="Times New Roman" w:cs="Times New Roman"/>
          <w:i/>
          <w:sz w:val="18"/>
          <w:szCs w:val="18"/>
        </w:rPr>
        <w:t>Evangeli gaudium</w:t>
      </w:r>
      <w:r w:rsidRPr="00EC6CD2">
        <w:rPr>
          <w:rFonts w:ascii="Times New Roman" w:hAnsi="Times New Roman" w:cs="Times New Roman"/>
          <w:sz w:val="18"/>
          <w:szCs w:val="18"/>
        </w:rPr>
        <w:t>, n</w:t>
      </w:r>
      <w:r w:rsidRPr="00EC6CD2" w:rsidDel="004C6EAF">
        <w:rPr>
          <w:rFonts w:ascii="Times New Roman" w:hAnsi="Times New Roman" w:cs="Times New Roman"/>
          <w:sz w:val="18"/>
          <w:szCs w:val="18"/>
        </w:rPr>
        <w:t>.</w:t>
      </w:r>
      <w:r>
        <w:rPr>
          <w:rFonts w:ascii="Times New Roman" w:hAnsi="Times New Roman" w:cs="Times New Roman"/>
          <w:sz w:val="18"/>
          <w:szCs w:val="18"/>
        </w:rPr>
        <w:t xml:space="preserve"> </w:t>
      </w:r>
      <w:r w:rsidRPr="00EC6CD2">
        <w:rPr>
          <w:rFonts w:ascii="Times New Roman" w:hAnsi="Times New Roman" w:cs="Times New Roman"/>
          <w:sz w:val="18"/>
          <w:szCs w:val="18"/>
        </w:rPr>
        <w:t>28</w:t>
      </w:r>
      <w:r w:rsidRPr="00EC6CD2" w:rsidDel="004C6EAF">
        <w:rPr>
          <w:rFonts w:ascii="Times New Roman" w:hAnsi="Times New Roman" w:cs="Times New Roman"/>
          <w:sz w:val="18"/>
          <w:szCs w:val="18"/>
        </w:rPr>
        <w:t>:</w:t>
      </w:r>
      <w:r>
        <w:rPr>
          <w:rFonts w:ascii="Times New Roman" w:hAnsi="Times New Roman" w:cs="Times New Roman"/>
          <w:sz w:val="18"/>
          <w:szCs w:val="18"/>
        </w:rPr>
        <w:t xml:space="preserve"> </w:t>
      </w:r>
      <w:r w:rsidRPr="00EC6CD2">
        <w:rPr>
          <w:rFonts w:ascii="Times New Roman" w:hAnsi="Times New Roman" w:cs="Times New Roman"/>
          <w:sz w:val="18"/>
          <w:szCs w:val="18"/>
        </w:rPr>
        <w:t>AAS 105 (2013), 1032</w:t>
      </w:r>
      <w:r>
        <w:rPr>
          <w:rFonts w:ascii="Times New Roman" w:hAnsi="Times New Roman" w:cs="Times New Roman"/>
          <w:sz w:val="18"/>
          <w:szCs w:val="18"/>
        </w:rPr>
        <w:t>.</w:t>
      </w:r>
    </w:p>
  </w:footnote>
  <w:footnote w:id="16">
    <w:p w:rsidR="00B1164E" w:rsidRPr="00446A5E" w:rsidRDefault="00B1164E" w:rsidP="00446A5E">
      <w:pPr>
        <w:pStyle w:val="Textdenotaapeudepgina"/>
        <w:spacing w:before="40"/>
        <w:ind w:left="142" w:hanging="142"/>
        <w:jc w:val="both"/>
        <w:rPr>
          <w:rFonts w:ascii="Times New Roman" w:hAnsi="Times New Roman" w:cs="Times New Roman"/>
          <w:sz w:val="18"/>
          <w:szCs w:val="18"/>
        </w:rPr>
      </w:pPr>
      <w:r w:rsidRPr="00446A5E">
        <w:rPr>
          <w:rStyle w:val="Refernciadenotaapeudepgina"/>
          <w:rFonts w:ascii="Times New Roman" w:hAnsi="Times New Roman" w:cs="Times New Roman"/>
          <w:sz w:val="18"/>
          <w:szCs w:val="18"/>
        </w:rPr>
        <w:footnoteRef/>
      </w:r>
      <w:r>
        <w:rPr>
          <w:rFonts w:ascii="Times New Roman" w:hAnsi="Times New Roman" w:cs="Times New Roman"/>
          <w:sz w:val="18"/>
          <w:szCs w:val="18"/>
        </w:rPr>
        <w:tab/>
      </w:r>
      <w:r w:rsidRPr="00EC6CD2">
        <w:rPr>
          <w:rFonts w:ascii="Times New Roman" w:hAnsi="Times New Roman" w:cs="Times New Roman"/>
          <w:sz w:val="18"/>
          <w:szCs w:val="18"/>
        </w:rPr>
        <w:t>Cf</w:t>
      </w:r>
      <w:r>
        <w:rPr>
          <w:rFonts w:ascii="Times New Roman" w:hAnsi="Times New Roman" w:cs="Times New Roman"/>
          <w:sz w:val="18"/>
          <w:szCs w:val="18"/>
        </w:rPr>
        <w:t xml:space="preserve">. </w:t>
      </w:r>
      <w:r w:rsidRPr="00EC6CD2">
        <w:rPr>
          <w:rFonts w:ascii="Times New Roman" w:hAnsi="Times New Roman" w:cs="Times New Roman"/>
          <w:i/>
          <w:sz w:val="18"/>
          <w:szCs w:val="18"/>
        </w:rPr>
        <w:t>Gaudium et spes</w:t>
      </w:r>
      <w:r w:rsidRPr="00EC6CD2">
        <w:rPr>
          <w:rFonts w:ascii="Times New Roman" w:hAnsi="Times New Roman" w:cs="Times New Roman"/>
          <w:sz w:val="18"/>
          <w:szCs w:val="18"/>
        </w:rPr>
        <w:t>, n</w:t>
      </w:r>
      <w:r>
        <w:rPr>
          <w:rFonts w:ascii="Times New Roman" w:hAnsi="Times New Roman" w:cs="Times New Roman"/>
          <w:sz w:val="18"/>
          <w:szCs w:val="18"/>
        </w:rPr>
        <w:t xml:space="preserve">. </w:t>
      </w:r>
      <w:r w:rsidRPr="00EC6CD2">
        <w:rPr>
          <w:rFonts w:ascii="Times New Roman" w:hAnsi="Times New Roman" w:cs="Times New Roman"/>
          <w:sz w:val="18"/>
          <w:szCs w:val="18"/>
        </w:rPr>
        <w:t>4</w:t>
      </w:r>
      <w:r>
        <w:rPr>
          <w:rFonts w:ascii="Times New Roman" w:hAnsi="Times New Roman" w:cs="Times New Roman"/>
          <w:sz w:val="18"/>
          <w:szCs w:val="18"/>
        </w:rPr>
        <w:t xml:space="preserve">: </w:t>
      </w:r>
      <w:r w:rsidRPr="00EC6CD2">
        <w:rPr>
          <w:rFonts w:ascii="Times New Roman" w:hAnsi="Times New Roman" w:cs="Times New Roman"/>
          <w:sz w:val="18"/>
          <w:szCs w:val="18"/>
        </w:rPr>
        <w:t>AAS 58 (1966), 1027</w:t>
      </w:r>
      <w:r>
        <w:rPr>
          <w:rFonts w:ascii="Times New Roman" w:hAnsi="Times New Roman" w:cs="Times New Roman"/>
          <w:sz w:val="18"/>
          <w:szCs w:val="18"/>
        </w:rPr>
        <w:t>.</w:t>
      </w:r>
    </w:p>
  </w:footnote>
  <w:footnote w:id="17">
    <w:p w:rsidR="00B1164E" w:rsidRPr="00446A5E" w:rsidRDefault="00B1164E" w:rsidP="00446A5E">
      <w:pPr>
        <w:pStyle w:val="Textdenotaapeudepgina"/>
        <w:spacing w:before="40"/>
        <w:ind w:left="142" w:hanging="142"/>
        <w:jc w:val="both"/>
        <w:rPr>
          <w:rFonts w:ascii="Times New Roman" w:hAnsi="Times New Roman" w:cs="Times New Roman"/>
          <w:sz w:val="18"/>
          <w:szCs w:val="18"/>
        </w:rPr>
      </w:pPr>
      <w:r w:rsidRPr="00446A5E">
        <w:rPr>
          <w:rStyle w:val="Refernciadenotaapeudepgina"/>
          <w:rFonts w:ascii="Times New Roman" w:hAnsi="Times New Roman" w:cs="Times New Roman"/>
          <w:sz w:val="18"/>
          <w:szCs w:val="18"/>
        </w:rPr>
        <w:footnoteRef/>
      </w:r>
      <w:r>
        <w:rPr>
          <w:rFonts w:ascii="Times New Roman" w:hAnsi="Times New Roman" w:cs="Times New Roman"/>
          <w:sz w:val="18"/>
          <w:szCs w:val="18"/>
        </w:rPr>
        <w:tab/>
      </w:r>
      <w:r>
        <w:rPr>
          <w:rFonts w:ascii="Times New Roman" w:hAnsi="Times New Roman" w:cs="Times New Roman"/>
          <w:i/>
          <w:sz w:val="18"/>
          <w:szCs w:val="18"/>
        </w:rPr>
        <w:t>Ibid</w:t>
      </w:r>
      <w:r>
        <w:rPr>
          <w:rFonts w:ascii="Times New Roman" w:hAnsi="Times New Roman" w:cs="Times New Roman"/>
          <w:sz w:val="18"/>
          <w:szCs w:val="18"/>
        </w:rPr>
        <w:t>.,</w:t>
      </w:r>
      <w:r w:rsidRPr="00EC6CD2">
        <w:rPr>
          <w:rFonts w:ascii="Times New Roman" w:hAnsi="Times New Roman" w:cs="Times New Roman"/>
          <w:sz w:val="18"/>
          <w:szCs w:val="18"/>
        </w:rPr>
        <w:t xml:space="preserve"> n</w:t>
      </w:r>
      <w:r>
        <w:rPr>
          <w:rFonts w:ascii="Times New Roman" w:hAnsi="Times New Roman" w:cs="Times New Roman"/>
          <w:sz w:val="18"/>
          <w:szCs w:val="18"/>
        </w:rPr>
        <w:t xml:space="preserve">. </w:t>
      </w:r>
      <w:r w:rsidRPr="00EC6CD2">
        <w:rPr>
          <w:rFonts w:ascii="Times New Roman" w:hAnsi="Times New Roman" w:cs="Times New Roman"/>
          <w:sz w:val="18"/>
          <w:szCs w:val="18"/>
        </w:rPr>
        <w:t>1</w:t>
      </w:r>
      <w:r>
        <w:rPr>
          <w:rFonts w:ascii="Times New Roman" w:hAnsi="Times New Roman" w:cs="Times New Roman"/>
          <w:sz w:val="18"/>
          <w:szCs w:val="18"/>
        </w:rPr>
        <w:t xml:space="preserve">: </w:t>
      </w:r>
      <w:r w:rsidRPr="00EC6CD2">
        <w:rPr>
          <w:rFonts w:ascii="Times New Roman" w:hAnsi="Times New Roman" w:cs="Times New Roman"/>
          <w:sz w:val="18"/>
          <w:szCs w:val="18"/>
        </w:rPr>
        <w:t>AAS 58 (1966), 1025-1026</w:t>
      </w:r>
      <w:r>
        <w:rPr>
          <w:rFonts w:ascii="Times New Roman" w:hAnsi="Times New Roman" w:cs="Times New Roman"/>
          <w:sz w:val="18"/>
          <w:szCs w:val="18"/>
        </w:rPr>
        <w:t>.</w:t>
      </w:r>
    </w:p>
  </w:footnote>
  <w:footnote w:id="18">
    <w:p w:rsidR="00B1164E" w:rsidRPr="00446A5E" w:rsidRDefault="00B1164E" w:rsidP="00446A5E">
      <w:pPr>
        <w:pStyle w:val="Textdenotaapeudepgina"/>
        <w:spacing w:before="40"/>
        <w:ind w:left="142" w:hanging="142"/>
        <w:jc w:val="both"/>
        <w:rPr>
          <w:rFonts w:ascii="Times New Roman" w:hAnsi="Times New Roman" w:cs="Times New Roman"/>
          <w:sz w:val="18"/>
          <w:szCs w:val="18"/>
        </w:rPr>
      </w:pPr>
      <w:r w:rsidRPr="00446A5E">
        <w:rPr>
          <w:rStyle w:val="Refernciadenotaapeudepgina"/>
          <w:rFonts w:ascii="Times New Roman" w:hAnsi="Times New Roman" w:cs="Times New Roman"/>
          <w:sz w:val="18"/>
          <w:szCs w:val="18"/>
        </w:rPr>
        <w:footnoteRef/>
      </w:r>
      <w:r>
        <w:rPr>
          <w:rFonts w:ascii="Times New Roman" w:hAnsi="Times New Roman" w:cs="Times New Roman"/>
          <w:sz w:val="18"/>
          <w:szCs w:val="18"/>
        </w:rPr>
        <w:tab/>
      </w:r>
      <w:r w:rsidRPr="00EC6CD2">
        <w:rPr>
          <w:rFonts w:ascii="Times New Roman" w:hAnsi="Times New Roman" w:cs="Times New Roman"/>
          <w:sz w:val="18"/>
          <w:szCs w:val="18"/>
        </w:rPr>
        <w:t>Cf</w:t>
      </w:r>
      <w:r>
        <w:rPr>
          <w:rFonts w:ascii="Times New Roman" w:hAnsi="Times New Roman" w:cs="Times New Roman"/>
          <w:sz w:val="18"/>
          <w:szCs w:val="18"/>
        </w:rPr>
        <w:t xml:space="preserve">. </w:t>
      </w:r>
      <w:r w:rsidRPr="00EC6CD2">
        <w:rPr>
          <w:rFonts w:ascii="Times New Roman" w:hAnsi="Times New Roman" w:cs="Times New Roman"/>
          <w:i/>
          <w:sz w:val="18"/>
          <w:szCs w:val="18"/>
        </w:rPr>
        <w:t>Evangelii gaudium,</w:t>
      </w:r>
      <w:r w:rsidRPr="00EC6CD2">
        <w:rPr>
          <w:rFonts w:ascii="Times New Roman" w:hAnsi="Times New Roman" w:cs="Times New Roman"/>
          <w:sz w:val="18"/>
          <w:szCs w:val="18"/>
        </w:rPr>
        <w:t xml:space="preserve"> n. 72-73</w:t>
      </w:r>
      <w:r>
        <w:rPr>
          <w:rFonts w:ascii="Times New Roman" w:hAnsi="Times New Roman" w:cs="Times New Roman"/>
          <w:sz w:val="18"/>
          <w:szCs w:val="18"/>
        </w:rPr>
        <w:t xml:space="preserve">: </w:t>
      </w:r>
      <w:r w:rsidRPr="00EC6CD2">
        <w:rPr>
          <w:rFonts w:ascii="Times New Roman" w:hAnsi="Times New Roman" w:cs="Times New Roman"/>
          <w:sz w:val="18"/>
          <w:szCs w:val="18"/>
        </w:rPr>
        <w:t>AAS 105 (2013), 1050-1051</w:t>
      </w:r>
      <w:r>
        <w:rPr>
          <w:rFonts w:ascii="Times New Roman" w:hAnsi="Times New Roman" w:cs="Times New Roman"/>
          <w:sz w:val="18"/>
          <w:szCs w:val="18"/>
        </w:rPr>
        <w:t>.</w:t>
      </w:r>
    </w:p>
  </w:footnote>
  <w:footnote w:id="19">
    <w:p w:rsidR="00B1164E" w:rsidRPr="00446A5E" w:rsidRDefault="00B1164E" w:rsidP="00446A5E">
      <w:pPr>
        <w:pStyle w:val="Textdenotaapeudepgina"/>
        <w:spacing w:before="40"/>
        <w:ind w:left="142" w:hanging="142"/>
        <w:jc w:val="both"/>
        <w:rPr>
          <w:rFonts w:ascii="Times New Roman" w:hAnsi="Times New Roman" w:cs="Times New Roman"/>
          <w:sz w:val="18"/>
          <w:szCs w:val="18"/>
        </w:rPr>
      </w:pPr>
      <w:r w:rsidRPr="00446A5E">
        <w:rPr>
          <w:rStyle w:val="Refernciadenotaapeudepgina"/>
          <w:rFonts w:ascii="Times New Roman" w:hAnsi="Times New Roman" w:cs="Times New Roman"/>
          <w:sz w:val="18"/>
          <w:szCs w:val="18"/>
        </w:rPr>
        <w:footnoteRef/>
      </w:r>
      <w:r>
        <w:rPr>
          <w:rFonts w:ascii="Times New Roman" w:hAnsi="Times New Roman" w:cs="Times New Roman"/>
          <w:sz w:val="18"/>
          <w:szCs w:val="18"/>
        </w:rPr>
        <w:tab/>
      </w:r>
      <w:r w:rsidRPr="00EC6CD2">
        <w:rPr>
          <w:rFonts w:ascii="Times New Roman" w:hAnsi="Times New Roman" w:cs="Times New Roman"/>
          <w:sz w:val="18"/>
          <w:szCs w:val="18"/>
        </w:rPr>
        <w:t>Cf</w:t>
      </w:r>
      <w:r>
        <w:rPr>
          <w:rFonts w:ascii="Times New Roman" w:hAnsi="Times New Roman" w:cs="Times New Roman"/>
          <w:sz w:val="18"/>
          <w:szCs w:val="18"/>
        </w:rPr>
        <w:t xml:space="preserve">. </w:t>
      </w:r>
      <w:r w:rsidRPr="00EC6CD2">
        <w:rPr>
          <w:rFonts w:ascii="Times New Roman" w:hAnsi="Times New Roman" w:cs="Times New Roman"/>
          <w:sz w:val="18"/>
          <w:szCs w:val="18"/>
        </w:rPr>
        <w:t>Sínode dels bisbes, XV Assemblea general ordinària (3-28 octubre 2018)</w:t>
      </w:r>
      <w:r>
        <w:rPr>
          <w:rFonts w:ascii="Times New Roman" w:hAnsi="Times New Roman" w:cs="Times New Roman"/>
          <w:sz w:val="18"/>
          <w:szCs w:val="18"/>
        </w:rPr>
        <w:t>: «</w:t>
      </w:r>
      <w:r w:rsidRPr="00EC6CD2">
        <w:rPr>
          <w:rFonts w:ascii="Times New Roman" w:hAnsi="Times New Roman" w:cs="Times New Roman"/>
          <w:sz w:val="18"/>
          <w:szCs w:val="18"/>
        </w:rPr>
        <w:t>Els joves, la fe i el discerniment vocacional</w:t>
      </w:r>
      <w:r>
        <w:rPr>
          <w:rFonts w:ascii="Times New Roman" w:hAnsi="Times New Roman" w:cs="Times New Roman"/>
          <w:sz w:val="18"/>
          <w:szCs w:val="18"/>
        </w:rPr>
        <w:t>»</w:t>
      </w:r>
      <w:r w:rsidRPr="00EC6CD2">
        <w:rPr>
          <w:rFonts w:ascii="Times New Roman" w:hAnsi="Times New Roman" w:cs="Times New Roman"/>
          <w:sz w:val="18"/>
          <w:szCs w:val="18"/>
        </w:rPr>
        <w:t xml:space="preserve">, Document final, n. 129: </w:t>
      </w:r>
      <w:r>
        <w:rPr>
          <w:rFonts w:ascii="Times New Roman" w:hAnsi="Times New Roman" w:cs="Times New Roman"/>
          <w:sz w:val="18"/>
          <w:szCs w:val="18"/>
        </w:rPr>
        <w:t>«</w:t>
      </w:r>
      <w:r w:rsidRPr="00EC6CD2">
        <w:rPr>
          <w:rFonts w:ascii="Times New Roman" w:hAnsi="Times New Roman" w:cs="Times New Roman"/>
          <w:sz w:val="18"/>
          <w:szCs w:val="18"/>
        </w:rPr>
        <w:t xml:space="preserve">En aquest context, una visió de l’acció parroquial delimitada pels mers confins territorials i incapaç d’atreure amb propostes diversificades l’atenció dels fidels </w:t>
      </w:r>
      <w:r>
        <w:rPr>
          <w:rFonts w:ascii="Times New Roman" w:hAnsi="Times New Roman" w:cs="Times New Roman"/>
          <w:sz w:val="18"/>
          <w:szCs w:val="18"/>
        </w:rPr>
        <w:t>—</w:t>
      </w:r>
      <w:r w:rsidRPr="00EC6CD2">
        <w:rPr>
          <w:rFonts w:ascii="Times New Roman" w:hAnsi="Times New Roman" w:cs="Times New Roman"/>
          <w:sz w:val="18"/>
          <w:szCs w:val="18"/>
        </w:rPr>
        <w:t>i en particular dels joves</w:t>
      </w:r>
      <w:r>
        <w:rPr>
          <w:rFonts w:ascii="Times New Roman" w:hAnsi="Times New Roman" w:cs="Times New Roman"/>
          <w:sz w:val="18"/>
          <w:szCs w:val="18"/>
        </w:rPr>
        <w:t>—</w:t>
      </w:r>
      <w:r w:rsidRPr="00EC6CD2">
        <w:rPr>
          <w:rFonts w:ascii="Times New Roman" w:hAnsi="Times New Roman" w:cs="Times New Roman"/>
          <w:sz w:val="18"/>
          <w:szCs w:val="18"/>
        </w:rPr>
        <w:t xml:space="preserve"> confinarien la parròquia en una immobilitat inacceptable i en una repetitivitat pastoral preocupant</w:t>
      </w:r>
      <w:r>
        <w:rPr>
          <w:rFonts w:ascii="Times New Roman" w:hAnsi="Times New Roman" w:cs="Times New Roman"/>
          <w:sz w:val="18"/>
          <w:szCs w:val="18"/>
        </w:rPr>
        <w:t>»</w:t>
      </w:r>
      <w:r w:rsidRPr="00EC6CD2">
        <w:rPr>
          <w:rFonts w:ascii="Times New Roman" w:hAnsi="Times New Roman" w:cs="Times New Roman"/>
          <w:sz w:val="18"/>
          <w:szCs w:val="18"/>
        </w:rPr>
        <w:t xml:space="preserve">: </w:t>
      </w:r>
      <w:proofErr w:type="spellStart"/>
      <w:r w:rsidRPr="00EC6CD2">
        <w:rPr>
          <w:rFonts w:ascii="Times New Roman" w:hAnsi="Times New Roman" w:cs="Times New Roman"/>
          <w:i/>
          <w:sz w:val="18"/>
          <w:szCs w:val="18"/>
        </w:rPr>
        <w:t>L’Osservatore</w:t>
      </w:r>
      <w:proofErr w:type="spellEnd"/>
      <w:r w:rsidRPr="00EC6CD2">
        <w:rPr>
          <w:rFonts w:ascii="Times New Roman" w:hAnsi="Times New Roman" w:cs="Times New Roman"/>
          <w:i/>
          <w:sz w:val="18"/>
          <w:szCs w:val="18"/>
        </w:rPr>
        <w:t xml:space="preserve"> Romano</w:t>
      </w:r>
      <w:r w:rsidRPr="00EC6CD2">
        <w:rPr>
          <w:rFonts w:ascii="Times New Roman" w:hAnsi="Times New Roman" w:cs="Times New Roman"/>
          <w:sz w:val="18"/>
          <w:szCs w:val="18"/>
        </w:rPr>
        <w:t xml:space="preserve"> 247 (29-30 octubre 2018), 10</w:t>
      </w:r>
      <w:r>
        <w:rPr>
          <w:rFonts w:ascii="Times New Roman" w:hAnsi="Times New Roman" w:cs="Times New Roman"/>
          <w:sz w:val="18"/>
          <w:szCs w:val="18"/>
        </w:rPr>
        <w:t>.</w:t>
      </w:r>
    </w:p>
  </w:footnote>
  <w:footnote w:id="20">
    <w:p w:rsidR="00B1164E" w:rsidRPr="00446A5E" w:rsidRDefault="00B1164E" w:rsidP="00446A5E">
      <w:pPr>
        <w:pStyle w:val="Textdenotaapeudepgina"/>
        <w:spacing w:before="40"/>
        <w:ind w:left="142" w:hanging="142"/>
        <w:jc w:val="both"/>
        <w:rPr>
          <w:rFonts w:ascii="Times New Roman" w:hAnsi="Times New Roman" w:cs="Times New Roman"/>
          <w:sz w:val="18"/>
          <w:szCs w:val="18"/>
        </w:rPr>
      </w:pPr>
      <w:r w:rsidRPr="00446A5E">
        <w:rPr>
          <w:rStyle w:val="Refernciadenotaapeudepgina"/>
          <w:rFonts w:ascii="Times New Roman" w:hAnsi="Times New Roman" w:cs="Times New Roman"/>
          <w:sz w:val="18"/>
          <w:szCs w:val="18"/>
        </w:rPr>
        <w:footnoteRef/>
      </w:r>
      <w:r>
        <w:rPr>
          <w:rFonts w:ascii="Times New Roman" w:hAnsi="Times New Roman" w:cs="Times New Roman"/>
          <w:sz w:val="18"/>
          <w:szCs w:val="18"/>
        </w:rPr>
        <w:tab/>
      </w:r>
      <w:r w:rsidRPr="00EC6CD2">
        <w:rPr>
          <w:rFonts w:ascii="Times New Roman" w:hAnsi="Times New Roman" w:cs="Times New Roman"/>
          <w:sz w:val="18"/>
          <w:szCs w:val="18"/>
        </w:rPr>
        <w:t>Cf</w:t>
      </w:r>
      <w:r>
        <w:rPr>
          <w:rFonts w:ascii="Times New Roman" w:hAnsi="Times New Roman" w:cs="Times New Roman"/>
          <w:sz w:val="18"/>
          <w:szCs w:val="18"/>
        </w:rPr>
        <w:t>.,</w:t>
      </w:r>
      <w:r w:rsidRPr="00EC6CD2">
        <w:rPr>
          <w:rFonts w:ascii="Times New Roman" w:hAnsi="Times New Roman" w:cs="Times New Roman"/>
          <w:sz w:val="18"/>
          <w:szCs w:val="18"/>
        </w:rPr>
        <w:t xml:space="preserve"> per exemple, </w:t>
      </w:r>
      <w:r>
        <w:rPr>
          <w:rFonts w:ascii="Times New Roman" w:hAnsi="Times New Roman" w:cs="Times New Roman"/>
          <w:sz w:val="18"/>
          <w:szCs w:val="18"/>
        </w:rPr>
        <w:t>CIC</w:t>
      </w:r>
      <w:r w:rsidRPr="00EC6CD2">
        <w:rPr>
          <w:rFonts w:ascii="Times New Roman" w:hAnsi="Times New Roman" w:cs="Times New Roman"/>
          <w:sz w:val="18"/>
          <w:szCs w:val="18"/>
        </w:rPr>
        <w:t xml:space="preserve">, </w:t>
      </w:r>
      <w:r>
        <w:rPr>
          <w:rFonts w:ascii="Times New Roman" w:hAnsi="Times New Roman" w:cs="Times New Roman"/>
          <w:sz w:val="18"/>
          <w:szCs w:val="18"/>
        </w:rPr>
        <w:t xml:space="preserve">c. </w:t>
      </w:r>
      <w:r w:rsidRPr="00EC6CD2">
        <w:rPr>
          <w:rFonts w:ascii="Times New Roman" w:hAnsi="Times New Roman" w:cs="Times New Roman"/>
          <w:sz w:val="18"/>
          <w:szCs w:val="18"/>
        </w:rPr>
        <w:t xml:space="preserve">102; 1015-1016; 1108 </w:t>
      </w:r>
      <w:r>
        <w:rPr>
          <w:rFonts w:ascii="Times New Roman" w:hAnsi="Times New Roman" w:cs="Times New Roman"/>
          <w:sz w:val="18"/>
          <w:szCs w:val="18"/>
        </w:rPr>
        <w:t>§</w:t>
      </w:r>
      <w:r w:rsidRPr="00EC6CD2">
        <w:rPr>
          <w:rFonts w:ascii="Times New Roman" w:hAnsi="Times New Roman" w:cs="Times New Roman"/>
          <w:sz w:val="18"/>
          <w:szCs w:val="18"/>
        </w:rPr>
        <w:t>1</w:t>
      </w:r>
      <w:r>
        <w:rPr>
          <w:rFonts w:ascii="Times New Roman" w:hAnsi="Times New Roman" w:cs="Times New Roman"/>
          <w:sz w:val="18"/>
          <w:szCs w:val="18"/>
        </w:rPr>
        <w:t>.</w:t>
      </w:r>
    </w:p>
  </w:footnote>
  <w:footnote w:id="21">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Pr>
          <w:rFonts w:ascii="Times New Roman" w:hAnsi="Times New Roman" w:cs="Times New Roman"/>
          <w:sz w:val="18"/>
          <w:szCs w:val="18"/>
        </w:rPr>
        <w:tab/>
      </w:r>
      <w:r w:rsidRPr="00EC6CD2">
        <w:rPr>
          <w:rFonts w:ascii="Times New Roman" w:hAnsi="Times New Roman" w:cs="Times New Roman"/>
          <w:sz w:val="18"/>
          <w:szCs w:val="18"/>
        </w:rPr>
        <w:t>Cf</w:t>
      </w:r>
      <w:r>
        <w:rPr>
          <w:rFonts w:ascii="Times New Roman" w:hAnsi="Times New Roman" w:cs="Times New Roman"/>
          <w:sz w:val="18"/>
          <w:szCs w:val="18"/>
        </w:rPr>
        <w:t xml:space="preserve">. </w:t>
      </w:r>
      <w:proofErr w:type="spellStart"/>
      <w:r w:rsidRPr="00EC6CD2">
        <w:rPr>
          <w:rFonts w:ascii="Times New Roman" w:hAnsi="Times New Roman" w:cs="Times New Roman"/>
          <w:i/>
          <w:sz w:val="18"/>
          <w:szCs w:val="18"/>
        </w:rPr>
        <w:t>Christif</w:t>
      </w:r>
      <w:r>
        <w:rPr>
          <w:rFonts w:ascii="Times New Roman" w:hAnsi="Times New Roman" w:cs="Times New Roman"/>
          <w:i/>
          <w:sz w:val="18"/>
          <w:szCs w:val="18"/>
        </w:rPr>
        <w:t>id</w:t>
      </w:r>
      <w:r w:rsidRPr="00EC6CD2">
        <w:rPr>
          <w:rFonts w:ascii="Times New Roman" w:hAnsi="Times New Roman" w:cs="Times New Roman"/>
          <w:i/>
          <w:sz w:val="18"/>
          <w:szCs w:val="18"/>
        </w:rPr>
        <w:t>eles</w:t>
      </w:r>
      <w:proofErr w:type="spellEnd"/>
      <w:r w:rsidRPr="00EC6CD2">
        <w:rPr>
          <w:rFonts w:ascii="Times New Roman" w:hAnsi="Times New Roman" w:cs="Times New Roman"/>
          <w:i/>
          <w:sz w:val="18"/>
          <w:szCs w:val="18"/>
        </w:rPr>
        <w:t xml:space="preserve"> </w:t>
      </w:r>
      <w:proofErr w:type="spellStart"/>
      <w:r w:rsidRPr="00EC6CD2">
        <w:rPr>
          <w:rFonts w:ascii="Times New Roman" w:hAnsi="Times New Roman" w:cs="Times New Roman"/>
          <w:i/>
          <w:sz w:val="18"/>
          <w:szCs w:val="18"/>
        </w:rPr>
        <w:t>laici</w:t>
      </w:r>
      <w:proofErr w:type="spellEnd"/>
      <w:r w:rsidRPr="00EC6CD2">
        <w:rPr>
          <w:rFonts w:ascii="Times New Roman" w:hAnsi="Times New Roman" w:cs="Times New Roman"/>
          <w:sz w:val="18"/>
          <w:szCs w:val="18"/>
        </w:rPr>
        <w:t>, n</w:t>
      </w:r>
      <w:r>
        <w:rPr>
          <w:rFonts w:ascii="Times New Roman" w:hAnsi="Times New Roman" w:cs="Times New Roman"/>
          <w:sz w:val="18"/>
          <w:szCs w:val="18"/>
        </w:rPr>
        <w:t xml:space="preserve">. </w:t>
      </w:r>
      <w:r w:rsidRPr="00EC6CD2">
        <w:rPr>
          <w:rFonts w:ascii="Times New Roman" w:hAnsi="Times New Roman" w:cs="Times New Roman"/>
          <w:sz w:val="18"/>
          <w:szCs w:val="18"/>
        </w:rPr>
        <w:t>25</w:t>
      </w:r>
      <w:r>
        <w:rPr>
          <w:rFonts w:ascii="Times New Roman" w:hAnsi="Times New Roman" w:cs="Times New Roman"/>
          <w:sz w:val="18"/>
          <w:szCs w:val="18"/>
        </w:rPr>
        <w:t xml:space="preserve">: </w:t>
      </w:r>
      <w:r w:rsidRPr="00EC6CD2">
        <w:rPr>
          <w:rFonts w:ascii="Times New Roman" w:hAnsi="Times New Roman" w:cs="Times New Roman"/>
          <w:sz w:val="18"/>
          <w:szCs w:val="18"/>
        </w:rPr>
        <w:t>AAS 81 (1989), 436-437</w:t>
      </w:r>
      <w:r>
        <w:rPr>
          <w:rFonts w:ascii="Times New Roman" w:hAnsi="Times New Roman" w:cs="Times New Roman"/>
          <w:sz w:val="18"/>
          <w:szCs w:val="18"/>
        </w:rPr>
        <w:t>.</w:t>
      </w:r>
    </w:p>
  </w:footnote>
  <w:footnote w:id="22">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Evangelii gaudium</w:t>
      </w:r>
      <w:r w:rsidRPr="00137C04">
        <w:rPr>
          <w:rFonts w:ascii="Times New Roman" w:hAnsi="Times New Roman" w:cs="Times New Roman"/>
          <w:sz w:val="18"/>
          <w:szCs w:val="18"/>
        </w:rPr>
        <w:t>, n. 174: AAS 105 (2013), 1093.</w:t>
      </w:r>
    </w:p>
  </w:footnote>
  <w:footnote w:id="23">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n. 164-165: AAS 105 (2013), 1088-1089.</w:t>
      </w:r>
    </w:p>
  </w:footnote>
  <w:footnote w:id="24">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sidDel="007E43C1">
        <w:rPr>
          <w:rFonts w:ascii="Times New Roman" w:hAnsi="Times New Roman" w:cs="Times New Roman"/>
          <w:sz w:val="18"/>
          <w:szCs w:val="18"/>
        </w:rPr>
        <w:t xml:space="preserve"> </w:t>
      </w:r>
      <w:r w:rsidRPr="00137C04">
        <w:rPr>
          <w:rFonts w:ascii="Times New Roman" w:hAnsi="Times New Roman" w:cs="Times New Roman"/>
          <w:sz w:val="18"/>
          <w:szCs w:val="18"/>
        </w:rPr>
        <w:t xml:space="preserve">Concili Ecumènic Vaticà II, Constitució dogmàtica sobre l’Església </w:t>
      </w:r>
      <w:r w:rsidRPr="00137C04">
        <w:rPr>
          <w:rFonts w:ascii="Times New Roman" w:hAnsi="Times New Roman" w:cs="Times New Roman"/>
          <w:i/>
          <w:sz w:val="18"/>
          <w:szCs w:val="18"/>
        </w:rPr>
        <w:t>Lumen gentium</w:t>
      </w:r>
      <w:r w:rsidRPr="00137C04">
        <w:rPr>
          <w:rFonts w:ascii="Times New Roman" w:hAnsi="Times New Roman" w:cs="Times New Roman"/>
          <w:sz w:val="18"/>
          <w:szCs w:val="18"/>
        </w:rPr>
        <w:t xml:space="preserve"> (21 novembre 1964), n</w:t>
      </w:r>
      <w:r w:rsidRPr="00137C04" w:rsidDel="004C6EAF">
        <w:rPr>
          <w:rFonts w:ascii="Times New Roman" w:hAnsi="Times New Roman" w:cs="Times New Roman"/>
          <w:sz w:val="18"/>
          <w:szCs w:val="18"/>
        </w:rPr>
        <w:t>.</w:t>
      </w:r>
      <w:r w:rsidRPr="00137C04">
        <w:rPr>
          <w:rFonts w:ascii="Times New Roman" w:hAnsi="Times New Roman" w:cs="Times New Roman"/>
          <w:sz w:val="18"/>
          <w:szCs w:val="18"/>
        </w:rPr>
        <w:t xml:space="preserve"> 11</w:t>
      </w:r>
      <w:r w:rsidRPr="00137C04" w:rsidDel="004C6EAF">
        <w:rPr>
          <w:rFonts w:ascii="Times New Roman" w:hAnsi="Times New Roman" w:cs="Times New Roman"/>
          <w:sz w:val="18"/>
          <w:szCs w:val="18"/>
        </w:rPr>
        <w:t>:</w:t>
      </w:r>
      <w:r w:rsidRPr="00137C04">
        <w:rPr>
          <w:rFonts w:ascii="Times New Roman" w:hAnsi="Times New Roman" w:cs="Times New Roman"/>
          <w:sz w:val="18"/>
          <w:szCs w:val="18"/>
        </w:rPr>
        <w:t xml:space="preserve"> AAS 57 (1965), 15</w:t>
      </w:r>
      <w:r w:rsidRPr="00137C04" w:rsidDel="004C6EAF">
        <w:rPr>
          <w:rFonts w:ascii="Times New Roman" w:hAnsi="Times New Roman" w:cs="Times New Roman"/>
          <w:sz w:val="18"/>
          <w:szCs w:val="18"/>
        </w:rPr>
        <w:t>.</w:t>
      </w:r>
    </w:p>
  </w:footnote>
  <w:footnote w:id="25">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Evangelii gaudium</w:t>
      </w:r>
      <w:r w:rsidRPr="00137C04">
        <w:rPr>
          <w:rFonts w:ascii="Times New Roman" w:hAnsi="Times New Roman" w:cs="Times New Roman"/>
          <w:sz w:val="18"/>
          <w:szCs w:val="18"/>
        </w:rPr>
        <w:t>, n. 166-167: AAS 105 (2013), 1089-1090.</w:t>
      </w:r>
    </w:p>
  </w:footnote>
  <w:footnote w:id="26">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sidDel="007E43C1">
        <w:rPr>
          <w:rFonts w:ascii="Times New Roman" w:hAnsi="Times New Roman" w:cs="Times New Roman"/>
          <w:sz w:val="18"/>
          <w:szCs w:val="18"/>
        </w:rPr>
        <w:t xml:space="preserve"> </w:t>
      </w:r>
      <w:r w:rsidRPr="00137C04">
        <w:rPr>
          <w:rFonts w:ascii="Times New Roman" w:hAnsi="Times New Roman" w:cs="Times New Roman"/>
          <w:sz w:val="18"/>
          <w:szCs w:val="18"/>
        </w:rPr>
        <w:t>Francesc, Exhortació apostòlica sobre la cr</w:t>
      </w:r>
      <w:r w:rsidRPr="00137C04" w:rsidDel="004C6EAF">
        <w:rPr>
          <w:rFonts w:ascii="Times New Roman" w:hAnsi="Times New Roman" w:cs="Times New Roman"/>
          <w:sz w:val="18"/>
          <w:szCs w:val="18"/>
        </w:rPr>
        <w:t>i</w:t>
      </w:r>
      <w:r w:rsidRPr="00137C04">
        <w:rPr>
          <w:rFonts w:ascii="Times New Roman" w:hAnsi="Times New Roman" w:cs="Times New Roman"/>
          <w:sz w:val="18"/>
          <w:szCs w:val="18"/>
        </w:rPr>
        <w:t xml:space="preserve">da a la santedat en el món contemporani </w:t>
      </w:r>
      <w:proofErr w:type="spellStart"/>
      <w:r w:rsidRPr="00137C04">
        <w:rPr>
          <w:rFonts w:ascii="Times New Roman" w:hAnsi="Times New Roman" w:cs="Times New Roman"/>
          <w:i/>
          <w:sz w:val="18"/>
          <w:szCs w:val="18"/>
        </w:rPr>
        <w:t>Gaudete</w:t>
      </w:r>
      <w:proofErr w:type="spellEnd"/>
      <w:r w:rsidRPr="00137C04">
        <w:rPr>
          <w:rFonts w:ascii="Times New Roman" w:hAnsi="Times New Roman" w:cs="Times New Roman"/>
          <w:i/>
          <w:sz w:val="18"/>
          <w:szCs w:val="18"/>
        </w:rPr>
        <w:t xml:space="preserve"> et </w:t>
      </w:r>
      <w:proofErr w:type="spellStart"/>
      <w:r w:rsidRPr="00137C04">
        <w:rPr>
          <w:rFonts w:ascii="Times New Roman" w:hAnsi="Times New Roman" w:cs="Times New Roman"/>
          <w:i/>
          <w:sz w:val="18"/>
          <w:szCs w:val="18"/>
        </w:rPr>
        <w:t>exsultate</w:t>
      </w:r>
      <w:proofErr w:type="spellEnd"/>
      <w:r w:rsidRPr="00137C04">
        <w:rPr>
          <w:rFonts w:ascii="Times New Roman" w:hAnsi="Times New Roman" w:cs="Times New Roman"/>
          <w:sz w:val="18"/>
          <w:szCs w:val="18"/>
        </w:rPr>
        <w:t xml:space="preserve"> (19 març 2018), n</w:t>
      </w:r>
      <w:r w:rsidRPr="00137C04" w:rsidDel="004C6EAF">
        <w:rPr>
          <w:rFonts w:ascii="Times New Roman" w:hAnsi="Times New Roman" w:cs="Times New Roman"/>
          <w:sz w:val="18"/>
          <w:szCs w:val="18"/>
        </w:rPr>
        <w:t>.</w:t>
      </w:r>
      <w:r w:rsidRPr="00137C04">
        <w:rPr>
          <w:rFonts w:ascii="Times New Roman" w:hAnsi="Times New Roman" w:cs="Times New Roman"/>
          <w:sz w:val="18"/>
          <w:szCs w:val="18"/>
        </w:rPr>
        <w:t xml:space="preserve"> 35</w:t>
      </w:r>
      <w:r w:rsidRPr="00137C04" w:rsidDel="004C6EAF">
        <w:rPr>
          <w:rFonts w:ascii="Times New Roman" w:hAnsi="Times New Roman" w:cs="Times New Roman"/>
          <w:sz w:val="18"/>
          <w:szCs w:val="18"/>
        </w:rPr>
        <w:t>:</w:t>
      </w:r>
      <w:r w:rsidRPr="00137C04">
        <w:rPr>
          <w:rFonts w:ascii="Times New Roman" w:hAnsi="Times New Roman" w:cs="Times New Roman"/>
          <w:sz w:val="18"/>
          <w:szCs w:val="18"/>
        </w:rPr>
        <w:t xml:space="preserve"> AAS110 (2018), 1120</w:t>
      </w:r>
      <w:r w:rsidRPr="00137C04" w:rsidDel="004C6EAF">
        <w:rPr>
          <w:rFonts w:ascii="Times New Roman" w:hAnsi="Times New Roman" w:cs="Times New Roman"/>
          <w:sz w:val="18"/>
          <w:szCs w:val="18"/>
        </w:rPr>
        <w:t>.</w:t>
      </w:r>
      <w:r w:rsidRPr="00137C04">
        <w:rPr>
          <w:rFonts w:ascii="Times New Roman" w:hAnsi="Times New Roman" w:cs="Times New Roman"/>
          <w:sz w:val="18"/>
          <w:szCs w:val="18"/>
        </w:rPr>
        <w:t xml:space="preserve"> Respecte al gnosticisme i al pelagianisme, convé prestar atenció també a les paraules del papa Francesc</w:t>
      </w:r>
      <w:r w:rsidRPr="00137C04" w:rsidDel="004C6EAF">
        <w:rPr>
          <w:rFonts w:ascii="Times New Roman" w:hAnsi="Times New Roman" w:cs="Times New Roman"/>
          <w:sz w:val="18"/>
          <w:szCs w:val="18"/>
        </w:rPr>
        <w:t>:</w:t>
      </w:r>
      <w:r w:rsidRPr="00137C04">
        <w:rPr>
          <w:rFonts w:ascii="Times New Roman" w:hAnsi="Times New Roman" w:cs="Times New Roman"/>
          <w:sz w:val="18"/>
          <w:szCs w:val="18"/>
        </w:rPr>
        <w:t xml:space="preserve"> «Aquesta mundanitat pot alimentar-se especialment de dues maneres profundament emparentades</w:t>
      </w:r>
      <w:r w:rsidRPr="00137C04" w:rsidDel="004C6EAF">
        <w:rPr>
          <w:rFonts w:ascii="Times New Roman" w:hAnsi="Times New Roman" w:cs="Times New Roman"/>
          <w:sz w:val="18"/>
          <w:szCs w:val="18"/>
        </w:rPr>
        <w:t>.</w:t>
      </w:r>
      <w:r w:rsidRPr="00137C04">
        <w:rPr>
          <w:rFonts w:ascii="Times New Roman" w:hAnsi="Times New Roman" w:cs="Times New Roman"/>
          <w:sz w:val="18"/>
          <w:szCs w:val="18"/>
        </w:rPr>
        <w:t xml:space="preserve"> Una és la fascinació del gnosticisme, una fe tancada en el subjectivisme, on només interessa una determinada experiència o una sèrie de raonaments i de coneixements que suposadament reconforten i il·luminen, però en definitiva el subjecte queda tancat en la immanència de la seva pròpia raó o dels seus sentiments</w:t>
      </w:r>
      <w:r w:rsidRPr="00137C04" w:rsidDel="004C6EAF">
        <w:rPr>
          <w:rFonts w:ascii="Times New Roman" w:hAnsi="Times New Roman" w:cs="Times New Roman"/>
          <w:sz w:val="18"/>
          <w:szCs w:val="18"/>
        </w:rPr>
        <w:t>.</w:t>
      </w:r>
      <w:r w:rsidRPr="00137C04">
        <w:rPr>
          <w:rFonts w:ascii="Times New Roman" w:hAnsi="Times New Roman" w:cs="Times New Roman"/>
          <w:sz w:val="18"/>
          <w:szCs w:val="18"/>
        </w:rPr>
        <w:t xml:space="preserve"> L’altra és el </w:t>
      </w:r>
      <w:proofErr w:type="spellStart"/>
      <w:r w:rsidRPr="00137C04">
        <w:rPr>
          <w:rFonts w:ascii="Times New Roman" w:hAnsi="Times New Roman" w:cs="Times New Roman"/>
          <w:sz w:val="18"/>
          <w:szCs w:val="18"/>
        </w:rPr>
        <w:t>neopelagianisme</w:t>
      </w:r>
      <w:proofErr w:type="spellEnd"/>
      <w:r w:rsidRPr="00137C04">
        <w:rPr>
          <w:rFonts w:ascii="Times New Roman" w:hAnsi="Times New Roman" w:cs="Times New Roman"/>
          <w:sz w:val="18"/>
          <w:szCs w:val="18"/>
        </w:rPr>
        <w:t xml:space="preserve"> </w:t>
      </w:r>
      <w:proofErr w:type="spellStart"/>
      <w:r w:rsidRPr="00137C04">
        <w:rPr>
          <w:rFonts w:ascii="Times New Roman" w:hAnsi="Times New Roman" w:cs="Times New Roman"/>
          <w:sz w:val="18"/>
          <w:szCs w:val="18"/>
        </w:rPr>
        <w:t>autorreferencial</w:t>
      </w:r>
      <w:proofErr w:type="spellEnd"/>
      <w:r w:rsidRPr="00137C04">
        <w:rPr>
          <w:rFonts w:ascii="Times New Roman" w:hAnsi="Times New Roman" w:cs="Times New Roman"/>
          <w:sz w:val="18"/>
          <w:szCs w:val="18"/>
        </w:rPr>
        <w:t xml:space="preserve"> i </w:t>
      </w:r>
      <w:proofErr w:type="spellStart"/>
      <w:r w:rsidRPr="00137C04">
        <w:rPr>
          <w:rFonts w:ascii="Times New Roman" w:hAnsi="Times New Roman" w:cs="Times New Roman"/>
          <w:sz w:val="18"/>
          <w:szCs w:val="18"/>
        </w:rPr>
        <w:t>prometeic</w:t>
      </w:r>
      <w:proofErr w:type="spellEnd"/>
      <w:r w:rsidRPr="00137C04">
        <w:rPr>
          <w:rFonts w:ascii="Times New Roman" w:hAnsi="Times New Roman" w:cs="Times New Roman"/>
          <w:sz w:val="18"/>
          <w:szCs w:val="18"/>
        </w:rPr>
        <w:t xml:space="preserve"> dels qui en el fons només confien en les seves pròpies forces i se senten superiors a d’altres perquè compleixen determinades normes o són indestructiblement fidels a cert estil catòlic propi del passat»</w:t>
      </w:r>
      <w:r w:rsidRPr="00137C04" w:rsidDel="004C6EAF">
        <w:rPr>
          <w:rFonts w:ascii="Times New Roman" w:hAnsi="Times New Roman" w:cs="Times New Roman"/>
          <w:sz w:val="18"/>
          <w:szCs w:val="18"/>
        </w:rPr>
        <w:t>:</w:t>
      </w:r>
      <w:r w:rsidRPr="00137C04">
        <w:rPr>
          <w:rFonts w:ascii="Times New Roman" w:hAnsi="Times New Roman" w:cs="Times New Roman"/>
          <w:sz w:val="18"/>
          <w:szCs w:val="18"/>
        </w:rPr>
        <w:t xml:space="preserve"> </w:t>
      </w:r>
      <w:r w:rsidRPr="00137C04">
        <w:rPr>
          <w:rFonts w:ascii="Times New Roman" w:hAnsi="Times New Roman" w:cs="Times New Roman"/>
          <w:i/>
          <w:sz w:val="18"/>
          <w:szCs w:val="18"/>
        </w:rPr>
        <w:t>Evangelii gaudium</w:t>
      </w:r>
      <w:r w:rsidRPr="00137C04">
        <w:rPr>
          <w:rFonts w:ascii="Times New Roman" w:hAnsi="Times New Roman" w:cs="Times New Roman"/>
          <w:sz w:val="18"/>
          <w:szCs w:val="18"/>
        </w:rPr>
        <w:t>, n</w:t>
      </w:r>
      <w:r w:rsidRPr="00137C04" w:rsidDel="004C6EAF">
        <w:rPr>
          <w:rFonts w:ascii="Times New Roman" w:hAnsi="Times New Roman" w:cs="Times New Roman"/>
          <w:sz w:val="18"/>
          <w:szCs w:val="18"/>
        </w:rPr>
        <w:t>.</w:t>
      </w:r>
      <w:r w:rsidRPr="00137C04">
        <w:rPr>
          <w:rFonts w:ascii="Times New Roman" w:hAnsi="Times New Roman" w:cs="Times New Roman"/>
          <w:sz w:val="18"/>
          <w:szCs w:val="18"/>
        </w:rPr>
        <w:t>.</w:t>
      </w:r>
      <w:r w:rsidRPr="00137C04" w:rsidDel="004C6EAF">
        <w:rPr>
          <w:rFonts w:ascii="Times New Roman" w:hAnsi="Times New Roman" w:cs="Times New Roman"/>
          <w:sz w:val="18"/>
          <w:szCs w:val="18"/>
        </w:rPr>
        <w:t xml:space="preserve"> </w:t>
      </w:r>
      <w:r w:rsidRPr="00137C04">
        <w:rPr>
          <w:rFonts w:ascii="Times New Roman" w:hAnsi="Times New Roman" w:cs="Times New Roman"/>
          <w:sz w:val="18"/>
          <w:szCs w:val="18"/>
        </w:rPr>
        <w:t>94</w:t>
      </w:r>
      <w:r w:rsidRPr="00137C04" w:rsidDel="004C6EAF">
        <w:rPr>
          <w:rFonts w:ascii="Times New Roman" w:hAnsi="Times New Roman" w:cs="Times New Roman"/>
          <w:sz w:val="18"/>
          <w:szCs w:val="18"/>
        </w:rPr>
        <w:t>:</w:t>
      </w:r>
      <w:r w:rsidRPr="00137C04">
        <w:rPr>
          <w:rFonts w:ascii="Times New Roman" w:hAnsi="Times New Roman" w:cs="Times New Roman"/>
          <w:sz w:val="18"/>
          <w:szCs w:val="18"/>
        </w:rPr>
        <w:t xml:space="preserve"> AAS 105 (2013), 1059-1060; cf</w:t>
      </w:r>
      <w:r w:rsidRPr="00137C04" w:rsidDel="004C6EAF">
        <w:rPr>
          <w:rFonts w:ascii="Times New Roman" w:hAnsi="Times New Roman" w:cs="Times New Roman"/>
          <w:sz w:val="18"/>
          <w:szCs w:val="18"/>
        </w:rPr>
        <w:t>.</w:t>
      </w:r>
      <w:r w:rsidRPr="00137C04">
        <w:rPr>
          <w:rFonts w:ascii="Times New Roman" w:hAnsi="Times New Roman" w:cs="Times New Roman"/>
          <w:sz w:val="18"/>
          <w:szCs w:val="18"/>
        </w:rPr>
        <w:t xml:space="preserve"> També Congregació per a la Doctrina de la Fe, Carta </w:t>
      </w:r>
      <w:proofErr w:type="spellStart"/>
      <w:r w:rsidRPr="00137C04">
        <w:rPr>
          <w:rFonts w:ascii="Times New Roman" w:hAnsi="Times New Roman" w:cs="Times New Roman"/>
          <w:i/>
          <w:sz w:val="18"/>
          <w:szCs w:val="18"/>
        </w:rPr>
        <w:t>Placuit</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Deo</w:t>
      </w:r>
      <w:proofErr w:type="spellEnd"/>
      <w:r w:rsidRPr="00137C04">
        <w:rPr>
          <w:rFonts w:ascii="Times New Roman" w:hAnsi="Times New Roman" w:cs="Times New Roman"/>
          <w:sz w:val="18"/>
          <w:szCs w:val="18"/>
        </w:rPr>
        <w:t xml:space="preserve"> (22 febrer 2018)</w:t>
      </w:r>
      <w:r w:rsidRPr="00137C04" w:rsidDel="004C6EAF">
        <w:rPr>
          <w:rFonts w:ascii="Times New Roman" w:hAnsi="Times New Roman" w:cs="Times New Roman"/>
          <w:sz w:val="18"/>
          <w:szCs w:val="18"/>
        </w:rPr>
        <w:t>:</w:t>
      </w:r>
      <w:r w:rsidRPr="00137C04">
        <w:rPr>
          <w:rFonts w:ascii="Times New Roman" w:hAnsi="Times New Roman" w:cs="Times New Roman"/>
          <w:sz w:val="18"/>
          <w:szCs w:val="18"/>
        </w:rPr>
        <w:t xml:space="preserve"> AAS 110 (2018), 429</w:t>
      </w:r>
      <w:r w:rsidRPr="00137C04" w:rsidDel="004C6EAF">
        <w:rPr>
          <w:rFonts w:ascii="Times New Roman" w:hAnsi="Times New Roman" w:cs="Times New Roman"/>
          <w:sz w:val="18"/>
          <w:szCs w:val="18"/>
        </w:rPr>
        <w:t>.</w:t>
      </w:r>
    </w:p>
  </w:footnote>
  <w:footnote w:id="27">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 xml:space="preserve">Carta a </w:t>
      </w:r>
      <w:proofErr w:type="spellStart"/>
      <w:r w:rsidRPr="00137C04">
        <w:rPr>
          <w:rFonts w:ascii="Times New Roman" w:hAnsi="Times New Roman" w:cs="Times New Roman"/>
          <w:i/>
          <w:sz w:val="18"/>
          <w:szCs w:val="18"/>
        </w:rPr>
        <w:t>Diognet</w:t>
      </w:r>
      <w:proofErr w:type="spellEnd"/>
      <w:r w:rsidRPr="00137C04">
        <w:rPr>
          <w:rFonts w:ascii="Times New Roman" w:hAnsi="Times New Roman" w:cs="Times New Roman"/>
          <w:sz w:val="18"/>
          <w:szCs w:val="18"/>
        </w:rPr>
        <w:t xml:space="preserve"> V, 1-10: </w:t>
      </w:r>
      <w:r w:rsidRPr="00137C04">
        <w:rPr>
          <w:rFonts w:ascii="Times New Roman" w:hAnsi="Times New Roman" w:cs="Times New Roman"/>
          <w:i/>
          <w:sz w:val="18"/>
          <w:szCs w:val="18"/>
        </w:rPr>
        <w:t xml:space="preserve">Patres </w:t>
      </w:r>
      <w:proofErr w:type="spellStart"/>
      <w:r w:rsidRPr="00137C04">
        <w:rPr>
          <w:rFonts w:ascii="Times New Roman" w:hAnsi="Times New Roman" w:cs="Times New Roman"/>
          <w:i/>
          <w:sz w:val="18"/>
          <w:szCs w:val="18"/>
        </w:rPr>
        <w:t>Apostolici</w:t>
      </w:r>
      <w:proofErr w:type="spellEnd"/>
      <w:r w:rsidRPr="00137C04">
        <w:rPr>
          <w:rFonts w:ascii="Times New Roman" w:hAnsi="Times New Roman" w:cs="Times New Roman"/>
          <w:sz w:val="18"/>
          <w:szCs w:val="18"/>
        </w:rPr>
        <w:t xml:space="preserve">, ed. F. X. Funk, vol. 1, </w:t>
      </w:r>
      <w:proofErr w:type="spellStart"/>
      <w:r w:rsidRPr="00137C04">
        <w:rPr>
          <w:rFonts w:ascii="Times New Roman" w:hAnsi="Times New Roman" w:cs="Times New Roman"/>
          <w:sz w:val="18"/>
          <w:szCs w:val="18"/>
        </w:rPr>
        <w:t>Tubingae</w:t>
      </w:r>
      <w:proofErr w:type="spellEnd"/>
      <w:r w:rsidRPr="00137C04">
        <w:rPr>
          <w:rFonts w:ascii="Times New Roman" w:hAnsi="Times New Roman" w:cs="Times New Roman"/>
          <w:sz w:val="18"/>
          <w:szCs w:val="18"/>
        </w:rPr>
        <w:t xml:space="preserve"> 1901, 398.</w:t>
      </w:r>
    </w:p>
  </w:footnote>
  <w:footnote w:id="28">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Joan Pau II, Carta apostòlica </w:t>
      </w:r>
      <w:r w:rsidRPr="00137C04">
        <w:rPr>
          <w:rFonts w:ascii="Times New Roman" w:hAnsi="Times New Roman" w:cs="Times New Roman"/>
          <w:i/>
          <w:sz w:val="18"/>
          <w:szCs w:val="18"/>
        </w:rPr>
        <w:t>Novo millennio ineunte</w:t>
      </w:r>
      <w:r w:rsidRPr="00137C04">
        <w:rPr>
          <w:rFonts w:ascii="Times New Roman" w:hAnsi="Times New Roman" w:cs="Times New Roman"/>
          <w:sz w:val="18"/>
          <w:szCs w:val="18"/>
        </w:rPr>
        <w:t xml:space="preserve"> (6 gener 2001), n. 1: AAS 93 (2001), 266.</w:t>
      </w:r>
    </w:p>
  </w:footnote>
  <w:footnote w:id="29">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Evangelii gaudium</w:t>
      </w:r>
      <w:r w:rsidRPr="00137C04">
        <w:rPr>
          <w:rFonts w:ascii="Times New Roman" w:hAnsi="Times New Roman" w:cs="Times New Roman"/>
          <w:sz w:val="18"/>
          <w:szCs w:val="18"/>
        </w:rPr>
        <w:t>, n. 28: AAS 105 (2013), 1032.</w:t>
      </w:r>
    </w:p>
  </w:footnote>
  <w:footnote w:id="30">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Cf. CIC, c. 515; 518; 519.</w:t>
      </w:r>
    </w:p>
  </w:footnote>
  <w:footnote w:id="31">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Evangelii gaudium</w:t>
      </w:r>
      <w:r w:rsidRPr="00137C04">
        <w:rPr>
          <w:rFonts w:ascii="Times New Roman" w:hAnsi="Times New Roman" w:cs="Times New Roman"/>
          <w:sz w:val="18"/>
          <w:szCs w:val="18"/>
        </w:rPr>
        <w:t>, n. 28: AAS 105 (2013), 1031-1032.</w:t>
      </w:r>
    </w:p>
  </w:footnote>
  <w:footnote w:id="32">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Ibid</w:t>
      </w:r>
      <w:r w:rsidRPr="00137C04">
        <w:rPr>
          <w:rFonts w:ascii="Times New Roman" w:hAnsi="Times New Roman" w:cs="Times New Roman"/>
          <w:sz w:val="18"/>
          <w:szCs w:val="18"/>
        </w:rPr>
        <w:t>.</w:t>
      </w:r>
    </w:p>
  </w:footnote>
  <w:footnote w:id="33">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Francesc, Exhortació apostòlica post sinodal </w:t>
      </w:r>
      <w:r w:rsidRPr="00137C04">
        <w:rPr>
          <w:rFonts w:ascii="Times New Roman" w:hAnsi="Times New Roman" w:cs="Times New Roman"/>
          <w:i/>
          <w:sz w:val="18"/>
          <w:szCs w:val="18"/>
        </w:rPr>
        <w:t>Christus vivit</w:t>
      </w:r>
      <w:r w:rsidRPr="00137C04">
        <w:rPr>
          <w:rFonts w:ascii="Times New Roman" w:hAnsi="Times New Roman" w:cs="Times New Roman"/>
          <w:sz w:val="18"/>
          <w:szCs w:val="18"/>
        </w:rPr>
        <w:t xml:space="preserve"> (25 març 2019), n. 238, Ciutat del Vaticà 2019.</w:t>
      </w:r>
    </w:p>
  </w:footnote>
  <w:footnote w:id="34">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proofErr w:type="spellStart"/>
      <w:r w:rsidRPr="00137C04">
        <w:rPr>
          <w:rFonts w:ascii="Times New Roman" w:hAnsi="Times New Roman" w:cs="Times New Roman"/>
          <w:i/>
          <w:sz w:val="18"/>
          <w:szCs w:val="18"/>
        </w:rPr>
        <w:t>Id</w:t>
      </w:r>
      <w:proofErr w:type="spellEnd"/>
      <w:r w:rsidRPr="00137C04">
        <w:rPr>
          <w:rFonts w:ascii="Times New Roman" w:hAnsi="Times New Roman" w:cs="Times New Roman"/>
          <w:sz w:val="18"/>
          <w:szCs w:val="18"/>
        </w:rPr>
        <w:t xml:space="preserve">, Butlla </w:t>
      </w:r>
      <w:proofErr w:type="spellStart"/>
      <w:r w:rsidRPr="00137C04">
        <w:rPr>
          <w:rFonts w:ascii="Times New Roman" w:hAnsi="Times New Roman" w:cs="Times New Roman"/>
          <w:i/>
          <w:sz w:val="18"/>
          <w:szCs w:val="18"/>
        </w:rPr>
        <w:t>Misericordiæ</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vultus</w:t>
      </w:r>
      <w:proofErr w:type="spellEnd"/>
      <w:r w:rsidRPr="00137C04">
        <w:rPr>
          <w:rFonts w:ascii="Times New Roman" w:hAnsi="Times New Roman" w:cs="Times New Roman"/>
          <w:sz w:val="18"/>
          <w:szCs w:val="18"/>
        </w:rPr>
        <w:t xml:space="preserve"> (11 abril 2015), n. 3: AAS 107 (2015), 400-401.</w:t>
      </w:r>
    </w:p>
  </w:footnote>
  <w:footnote w:id="35">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Benet XVI, Discurs als bisbes del Brasil (11 maig 2007), n. 3: </w:t>
      </w:r>
      <w:proofErr w:type="spellStart"/>
      <w:r w:rsidRPr="00137C04">
        <w:rPr>
          <w:rFonts w:ascii="Times New Roman" w:hAnsi="Times New Roman" w:cs="Times New Roman"/>
          <w:i/>
          <w:sz w:val="18"/>
          <w:szCs w:val="18"/>
        </w:rPr>
        <w:t>Insegnamenti</w:t>
      </w:r>
      <w:proofErr w:type="spellEnd"/>
      <w:r w:rsidRPr="00137C04">
        <w:rPr>
          <w:rFonts w:ascii="Times New Roman" w:hAnsi="Times New Roman" w:cs="Times New Roman"/>
          <w:sz w:val="18"/>
          <w:szCs w:val="18"/>
        </w:rPr>
        <w:t xml:space="preserve"> III/1 (2007), 826.</w:t>
      </w:r>
    </w:p>
  </w:footnote>
  <w:footnote w:id="36">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Evangelii gaudium</w:t>
      </w:r>
      <w:r w:rsidRPr="00137C04">
        <w:rPr>
          <w:rFonts w:ascii="Times New Roman" w:hAnsi="Times New Roman" w:cs="Times New Roman"/>
          <w:sz w:val="18"/>
          <w:szCs w:val="18"/>
        </w:rPr>
        <w:t>, n. 198: AAS 105 (2013), 1103.</w:t>
      </w:r>
    </w:p>
  </w:footnote>
  <w:footnote w:id="37">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Cf. Francesc, Meditació quotidiana a Santa Marta (30 octubre 2017).</w:t>
      </w:r>
    </w:p>
  </w:footnote>
  <w:footnote w:id="38">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Evangelii gaudium</w:t>
      </w:r>
      <w:r w:rsidRPr="00137C04">
        <w:rPr>
          <w:rFonts w:ascii="Times New Roman" w:hAnsi="Times New Roman" w:cs="Times New Roman"/>
          <w:sz w:val="18"/>
          <w:szCs w:val="18"/>
        </w:rPr>
        <w:t>, n. 186-216; AAS 105 (2013), 1098-1109.</w:t>
      </w:r>
    </w:p>
  </w:footnote>
  <w:footnote w:id="39">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proofErr w:type="spellStart"/>
      <w:r w:rsidRPr="00137C04">
        <w:rPr>
          <w:rFonts w:ascii="Times New Roman" w:hAnsi="Times New Roman" w:cs="Times New Roman"/>
          <w:i/>
          <w:sz w:val="18"/>
          <w:szCs w:val="18"/>
        </w:rPr>
        <w:t>Gaudete</w:t>
      </w:r>
      <w:proofErr w:type="spellEnd"/>
      <w:r w:rsidRPr="00137C04">
        <w:rPr>
          <w:rFonts w:ascii="Times New Roman" w:hAnsi="Times New Roman" w:cs="Times New Roman"/>
          <w:i/>
          <w:sz w:val="18"/>
          <w:szCs w:val="18"/>
        </w:rPr>
        <w:t xml:space="preserve"> et </w:t>
      </w:r>
      <w:proofErr w:type="spellStart"/>
      <w:r w:rsidRPr="00137C04">
        <w:rPr>
          <w:rFonts w:ascii="Times New Roman" w:hAnsi="Times New Roman" w:cs="Times New Roman"/>
          <w:i/>
          <w:sz w:val="18"/>
          <w:szCs w:val="18"/>
        </w:rPr>
        <w:t>exsultate</w:t>
      </w:r>
      <w:proofErr w:type="spellEnd"/>
      <w:r w:rsidRPr="00137C04">
        <w:rPr>
          <w:rFonts w:ascii="Times New Roman" w:hAnsi="Times New Roman" w:cs="Times New Roman"/>
          <w:sz w:val="18"/>
          <w:szCs w:val="18"/>
        </w:rPr>
        <w:t xml:space="preserve"> n. 95-99: AAS 110 (2018), 1137-1138.</w:t>
      </w:r>
    </w:p>
  </w:footnote>
  <w:footnote w:id="40">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Evangelii gaudium</w:t>
      </w:r>
      <w:r w:rsidRPr="00137C04">
        <w:rPr>
          <w:rFonts w:ascii="Times New Roman" w:hAnsi="Times New Roman" w:cs="Times New Roman"/>
          <w:sz w:val="18"/>
          <w:szCs w:val="18"/>
        </w:rPr>
        <w:t xml:space="preserve">, n. 27: AAS 105 (2013), 1031; </w:t>
      </w:r>
      <w:r w:rsidRPr="00137C04">
        <w:rPr>
          <w:rFonts w:ascii="Times New Roman" w:hAnsi="Times New Roman" w:cs="Times New Roman"/>
          <w:i/>
          <w:sz w:val="18"/>
          <w:szCs w:val="18"/>
        </w:rPr>
        <w:t>Ibid</w:t>
      </w:r>
      <w:r w:rsidRPr="00137C04">
        <w:rPr>
          <w:rFonts w:ascii="Times New Roman" w:hAnsi="Times New Roman" w:cs="Times New Roman"/>
          <w:sz w:val="18"/>
          <w:szCs w:val="18"/>
        </w:rPr>
        <w:t>., n. 189: AAS 105 (2013), 1099: «Un canvi en les estructures sense generar noves conviccions i actituds donarà lloc a fer que aquestes mateixes estructures tard o d’hora esdevinguin corruptes, pesades i ineficaces.»</w:t>
      </w:r>
    </w:p>
  </w:footnote>
  <w:footnote w:id="41">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Ibid</w:t>
      </w:r>
      <w:r w:rsidRPr="00137C04">
        <w:rPr>
          <w:rFonts w:ascii="Times New Roman" w:hAnsi="Times New Roman" w:cs="Times New Roman"/>
          <w:sz w:val="18"/>
          <w:szCs w:val="18"/>
        </w:rPr>
        <w:t>., n. 26: AAS 105 (2013), 1030-1031.</w:t>
      </w:r>
    </w:p>
  </w:footnote>
  <w:footnote w:id="42">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 xml:space="preserve">Christus </w:t>
      </w:r>
      <w:proofErr w:type="spellStart"/>
      <w:r w:rsidRPr="00137C04">
        <w:rPr>
          <w:rFonts w:ascii="Times New Roman" w:hAnsi="Times New Roman" w:cs="Times New Roman"/>
          <w:i/>
          <w:sz w:val="18"/>
          <w:szCs w:val="18"/>
        </w:rPr>
        <w:t>Dominus</w:t>
      </w:r>
      <w:proofErr w:type="spellEnd"/>
      <w:r w:rsidRPr="00137C04">
        <w:rPr>
          <w:rFonts w:ascii="Times New Roman" w:hAnsi="Times New Roman" w:cs="Times New Roman"/>
          <w:sz w:val="18"/>
          <w:szCs w:val="18"/>
        </w:rPr>
        <w:t>, n. 30: AAS 58 (1966), 688.</w:t>
      </w:r>
    </w:p>
  </w:footnote>
  <w:footnote w:id="43">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Francesc, </w:t>
      </w:r>
      <w:r w:rsidRPr="00137C04">
        <w:rPr>
          <w:rFonts w:ascii="Times New Roman" w:hAnsi="Times New Roman" w:cs="Times New Roman"/>
          <w:i/>
          <w:sz w:val="18"/>
          <w:szCs w:val="18"/>
        </w:rPr>
        <w:t xml:space="preserve">Presentació de la </w:t>
      </w:r>
      <w:r>
        <w:rPr>
          <w:rFonts w:ascii="Times New Roman" w:hAnsi="Times New Roman" w:cs="Times New Roman"/>
          <w:i/>
          <w:sz w:val="18"/>
          <w:szCs w:val="18"/>
        </w:rPr>
        <w:t>f</w:t>
      </w:r>
      <w:r w:rsidRPr="00137C04">
        <w:rPr>
          <w:rFonts w:ascii="Times New Roman" w:hAnsi="Times New Roman" w:cs="Times New Roman"/>
          <w:i/>
          <w:sz w:val="18"/>
          <w:szCs w:val="18"/>
        </w:rPr>
        <w:t xml:space="preserve">elicitació </w:t>
      </w:r>
      <w:r>
        <w:rPr>
          <w:rFonts w:ascii="Times New Roman" w:hAnsi="Times New Roman" w:cs="Times New Roman"/>
          <w:i/>
          <w:sz w:val="18"/>
          <w:szCs w:val="18"/>
        </w:rPr>
        <w:t>n</w:t>
      </w:r>
      <w:r w:rsidRPr="00137C04">
        <w:rPr>
          <w:rFonts w:ascii="Times New Roman" w:hAnsi="Times New Roman" w:cs="Times New Roman"/>
          <w:i/>
          <w:sz w:val="18"/>
          <w:szCs w:val="18"/>
        </w:rPr>
        <w:t xml:space="preserve">adalenca a la </w:t>
      </w:r>
      <w:r>
        <w:rPr>
          <w:rFonts w:ascii="Times New Roman" w:hAnsi="Times New Roman" w:cs="Times New Roman"/>
          <w:i/>
          <w:sz w:val="18"/>
          <w:szCs w:val="18"/>
        </w:rPr>
        <w:t>c</w:t>
      </w:r>
      <w:r w:rsidRPr="00137C04">
        <w:rPr>
          <w:rFonts w:ascii="Times New Roman" w:hAnsi="Times New Roman" w:cs="Times New Roman"/>
          <w:i/>
          <w:sz w:val="18"/>
          <w:szCs w:val="18"/>
        </w:rPr>
        <w:t xml:space="preserve">úria </w:t>
      </w:r>
      <w:r>
        <w:rPr>
          <w:rFonts w:ascii="Times New Roman" w:hAnsi="Times New Roman" w:cs="Times New Roman"/>
          <w:i/>
          <w:sz w:val="18"/>
          <w:szCs w:val="18"/>
        </w:rPr>
        <w:t>r</w:t>
      </w:r>
      <w:r w:rsidRPr="00137C04">
        <w:rPr>
          <w:rFonts w:ascii="Times New Roman" w:hAnsi="Times New Roman" w:cs="Times New Roman"/>
          <w:i/>
          <w:sz w:val="18"/>
          <w:szCs w:val="18"/>
        </w:rPr>
        <w:t>omana</w:t>
      </w:r>
      <w:r w:rsidRPr="00137C04">
        <w:rPr>
          <w:rFonts w:ascii="Times New Roman" w:hAnsi="Times New Roman" w:cs="Times New Roman"/>
          <w:sz w:val="18"/>
          <w:szCs w:val="18"/>
        </w:rPr>
        <w:t xml:space="preserve"> (22 desembre 2016): AAS 109 (2017), 44.</w:t>
      </w:r>
    </w:p>
  </w:footnote>
  <w:footnote w:id="44">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proofErr w:type="spellStart"/>
      <w:r w:rsidRPr="00137C04">
        <w:rPr>
          <w:rFonts w:ascii="Times New Roman" w:hAnsi="Times New Roman" w:cs="Times New Roman"/>
          <w:i/>
          <w:sz w:val="18"/>
          <w:szCs w:val="18"/>
        </w:rPr>
        <w:t>Id</w:t>
      </w:r>
      <w:proofErr w:type="spellEnd"/>
      <w:r w:rsidRPr="00137C04">
        <w:rPr>
          <w:rFonts w:ascii="Times New Roman" w:hAnsi="Times New Roman" w:cs="Times New Roman"/>
          <w:sz w:val="18"/>
          <w:szCs w:val="18"/>
        </w:rPr>
        <w:t>.</w:t>
      </w:r>
      <w:r w:rsidRPr="00137C04">
        <w:rPr>
          <w:rFonts w:ascii="Times New Roman" w:hAnsi="Times New Roman" w:cs="Times New Roman"/>
          <w:i/>
          <w:sz w:val="18"/>
          <w:szCs w:val="18"/>
        </w:rPr>
        <w:t xml:space="preserve">, Carta al </w:t>
      </w:r>
      <w:r>
        <w:rPr>
          <w:rFonts w:ascii="Times New Roman" w:hAnsi="Times New Roman" w:cs="Times New Roman"/>
          <w:i/>
          <w:sz w:val="18"/>
          <w:szCs w:val="18"/>
        </w:rPr>
        <w:t>p</w:t>
      </w:r>
      <w:r w:rsidRPr="00137C04">
        <w:rPr>
          <w:rFonts w:ascii="Times New Roman" w:hAnsi="Times New Roman" w:cs="Times New Roman"/>
          <w:i/>
          <w:sz w:val="18"/>
          <w:szCs w:val="18"/>
        </w:rPr>
        <w:t>oble de Déu que peregrina a Xile</w:t>
      </w:r>
      <w:r w:rsidRPr="00137C04">
        <w:rPr>
          <w:rFonts w:ascii="Times New Roman" w:hAnsi="Times New Roman" w:cs="Times New Roman"/>
          <w:sz w:val="18"/>
          <w:szCs w:val="18"/>
        </w:rPr>
        <w:t xml:space="preserve"> (31 maig 2018).</w:t>
      </w:r>
    </w:p>
  </w:footnote>
  <w:footnote w:id="45">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w:t>
      </w:r>
    </w:p>
  </w:footnote>
  <w:footnote w:id="46">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Ibid</w:t>
      </w:r>
      <w:r w:rsidRPr="00137C04">
        <w:rPr>
          <w:rFonts w:ascii="Times New Roman" w:hAnsi="Times New Roman" w:cs="Times New Roman"/>
          <w:sz w:val="18"/>
          <w:szCs w:val="18"/>
        </w:rPr>
        <w:t>.</w:t>
      </w:r>
    </w:p>
  </w:footnote>
  <w:footnote w:id="47">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 xml:space="preserve">Lumen </w:t>
      </w:r>
      <w:r>
        <w:rPr>
          <w:rFonts w:ascii="Times New Roman" w:hAnsi="Times New Roman" w:cs="Times New Roman"/>
          <w:i/>
          <w:sz w:val="18"/>
          <w:szCs w:val="18"/>
        </w:rPr>
        <w:t>g</w:t>
      </w:r>
      <w:r w:rsidRPr="00137C04">
        <w:rPr>
          <w:rFonts w:ascii="Times New Roman" w:hAnsi="Times New Roman" w:cs="Times New Roman"/>
          <w:i/>
          <w:sz w:val="18"/>
          <w:szCs w:val="18"/>
        </w:rPr>
        <w:t>entium</w:t>
      </w:r>
      <w:r w:rsidRPr="00137C04">
        <w:rPr>
          <w:rFonts w:ascii="Times New Roman" w:hAnsi="Times New Roman" w:cs="Times New Roman"/>
          <w:sz w:val="18"/>
          <w:szCs w:val="18"/>
        </w:rPr>
        <w:t>, n. 9: AAS 57 (1965), 13.</w:t>
      </w:r>
    </w:p>
  </w:footnote>
  <w:footnote w:id="48">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Congregació per al Clergat, </w:t>
      </w:r>
      <w:proofErr w:type="spellStart"/>
      <w:r w:rsidRPr="00137C04">
        <w:rPr>
          <w:rFonts w:ascii="Times New Roman" w:hAnsi="Times New Roman" w:cs="Times New Roman"/>
          <w:i/>
          <w:sz w:val="18"/>
          <w:szCs w:val="18"/>
        </w:rPr>
        <w:t>Ratio</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fundamentalis</w:t>
      </w:r>
      <w:proofErr w:type="spellEnd"/>
      <w:r w:rsidRPr="00137C04">
        <w:rPr>
          <w:rFonts w:ascii="Times New Roman" w:hAnsi="Times New Roman" w:cs="Times New Roman"/>
          <w:i/>
          <w:sz w:val="18"/>
          <w:szCs w:val="18"/>
        </w:rPr>
        <w:t xml:space="preserve"> institucions </w:t>
      </w:r>
      <w:proofErr w:type="spellStart"/>
      <w:r w:rsidRPr="00137C04">
        <w:rPr>
          <w:rFonts w:ascii="Times New Roman" w:hAnsi="Times New Roman" w:cs="Times New Roman"/>
          <w:i/>
          <w:sz w:val="18"/>
          <w:szCs w:val="18"/>
        </w:rPr>
        <w:t>sacerdotalis</w:t>
      </w:r>
      <w:proofErr w:type="spellEnd"/>
      <w:r w:rsidRPr="00137C04">
        <w:rPr>
          <w:rFonts w:ascii="Times New Roman" w:hAnsi="Times New Roman" w:cs="Times New Roman"/>
          <w:sz w:val="18"/>
          <w:szCs w:val="18"/>
        </w:rPr>
        <w:t xml:space="preserve"> (8 desembre 2016), n. 80-88, Ciutat del Vaticà 2016, p. 37-42.</w:t>
      </w:r>
    </w:p>
  </w:footnote>
  <w:footnote w:id="49">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Pr>
          <w:rFonts w:ascii="Times New Roman" w:hAnsi="Times New Roman" w:cs="Times New Roman"/>
          <w:sz w:val="18"/>
          <w:szCs w:val="18"/>
        </w:rPr>
        <w:tab/>
        <w:t>Cf. CIC, c</w:t>
      </w:r>
      <w:r w:rsidRPr="00137C04">
        <w:rPr>
          <w:rFonts w:ascii="Times New Roman" w:hAnsi="Times New Roman" w:cs="Times New Roman"/>
          <w:sz w:val="18"/>
          <w:szCs w:val="18"/>
        </w:rPr>
        <w:t xml:space="preserve"> 374, §1.</w:t>
      </w:r>
    </w:p>
  </w:footnote>
  <w:footnote w:id="50">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xml:space="preserve">., c. 374 §2; Cf. Congregació per als Bisbes, Directori per al ministeri pastoral dels Bisbes </w:t>
      </w:r>
      <w:r w:rsidRPr="00137C04">
        <w:rPr>
          <w:rFonts w:ascii="Times New Roman" w:hAnsi="Times New Roman" w:cs="Times New Roman"/>
          <w:i/>
          <w:sz w:val="18"/>
          <w:szCs w:val="18"/>
        </w:rPr>
        <w:t>Apostolorum successores</w:t>
      </w:r>
      <w:r w:rsidRPr="00137C04">
        <w:rPr>
          <w:rFonts w:ascii="Times New Roman" w:hAnsi="Times New Roman" w:cs="Times New Roman"/>
          <w:sz w:val="18"/>
          <w:szCs w:val="18"/>
        </w:rPr>
        <w:t xml:space="preserve"> (22 febrer 2004), n. 217: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sz w:val="18"/>
          <w:szCs w:val="18"/>
        </w:rPr>
        <w:t xml:space="preserve"> 22 (2003-2004), 2110.</w:t>
      </w:r>
    </w:p>
  </w:footnote>
  <w:footnote w:id="51">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Cf. CIC, c. 374,§1.</w:t>
      </w:r>
    </w:p>
  </w:footnote>
  <w:footnote w:id="52">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374 §2.</w:t>
      </w:r>
    </w:p>
  </w:footnote>
  <w:footnote w:id="53">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Apostolorum successores</w:t>
      </w:r>
      <w:r w:rsidRPr="00137C04">
        <w:rPr>
          <w:rFonts w:ascii="Times New Roman" w:hAnsi="Times New Roman" w:cs="Times New Roman"/>
          <w:sz w:val="18"/>
          <w:szCs w:val="18"/>
        </w:rPr>
        <w:t xml:space="preserve">, n. 218: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sz w:val="18"/>
          <w:szCs w:val="18"/>
        </w:rPr>
        <w:t xml:space="preserve"> 22 (2003-2004), 2114.</w:t>
      </w:r>
    </w:p>
  </w:footnote>
  <w:footnote w:id="54">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Cf. CIC, c. 515, §2.</w:t>
      </w:r>
    </w:p>
  </w:footnote>
  <w:footnote w:id="55">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86.</w:t>
      </w:r>
    </w:p>
  </w:footnote>
  <w:footnote w:id="56">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120, §1.</w:t>
      </w:r>
    </w:p>
  </w:footnote>
  <w:footnote w:id="57">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xml:space="preserve">., c. 121-122; </w:t>
      </w:r>
      <w:r w:rsidRPr="00137C04">
        <w:rPr>
          <w:rFonts w:ascii="Times New Roman" w:hAnsi="Times New Roman" w:cs="Times New Roman"/>
          <w:i/>
          <w:sz w:val="18"/>
          <w:szCs w:val="18"/>
        </w:rPr>
        <w:t>Apostolorum successores</w:t>
      </w:r>
      <w:r w:rsidRPr="00137C04">
        <w:rPr>
          <w:rFonts w:ascii="Times New Roman" w:hAnsi="Times New Roman" w:cs="Times New Roman"/>
          <w:sz w:val="18"/>
          <w:szCs w:val="18"/>
        </w:rPr>
        <w:t xml:space="preserve">, n. 214: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i/>
          <w:sz w:val="18"/>
          <w:szCs w:val="18"/>
        </w:rPr>
        <w:t xml:space="preserve"> </w:t>
      </w:r>
      <w:r w:rsidRPr="00137C04">
        <w:rPr>
          <w:rFonts w:ascii="Times New Roman" w:hAnsi="Times New Roman" w:cs="Times New Roman"/>
          <w:sz w:val="18"/>
          <w:szCs w:val="18"/>
        </w:rPr>
        <w:t>22 (2003-2004), 2099.</w:t>
      </w:r>
    </w:p>
  </w:footnote>
  <w:footnote w:id="58">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Cf. CIC, c. 51.</w:t>
      </w:r>
    </w:p>
  </w:footnote>
  <w:footnote w:id="59">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xml:space="preserve">., 120-123. </w:t>
      </w:r>
    </w:p>
  </w:footnote>
  <w:footnote w:id="60">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00836B29">
        <w:rPr>
          <w:rFonts w:ascii="Times New Roman" w:hAnsi="Times New Roman" w:cs="Times New Roman"/>
          <w:sz w:val="18"/>
          <w:szCs w:val="18"/>
        </w:rPr>
        <w:t>., c. 500</w:t>
      </w:r>
      <w:r w:rsidRPr="00137C04">
        <w:rPr>
          <w:rFonts w:ascii="Times New Roman" w:hAnsi="Times New Roman" w:cs="Times New Roman"/>
          <w:sz w:val="18"/>
          <w:szCs w:val="18"/>
        </w:rPr>
        <w:t xml:space="preserve"> §2 i 1222 §2.</w:t>
      </w:r>
    </w:p>
  </w:footnote>
  <w:footnote w:id="61">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Pontifici Consell de la Cultura, </w:t>
      </w:r>
      <w:r w:rsidRPr="00137C04">
        <w:rPr>
          <w:rFonts w:ascii="Times New Roman" w:hAnsi="Times New Roman" w:cs="Times New Roman"/>
          <w:i/>
          <w:sz w:val="18"/>
          <w:szCs w:val="18"/>
        </w:rPr>
        <w:t>La dimissió i la reutilització de les Esglésies. Orientacions</w:t>
      </w:r>
      <w:r w:rsidRPr="00137C04">
        <w:rPr>
          <w:rFonts w:ascii="Times New Roman" w:hAnsi="Times New Roman" w:cs="Times New Roman"/>
          <w:sz w:val="18"/>
          <w:szCs w:val="18"/>
        </w:rPr>
        <w:t xml:space="preserve"> (17 desembre 2018).</w:t>
      </w:r>
    </w:p>
  </w:footnote>
  <w:footnote w:id="62">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Cf. CIC, c. 1222 §2.</w:t>
      </w:r>
    </w:p>
  </w:footnote>
  <w:footnote w:id="63">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Ibid</w:t>
      </w:r>
      <w:r w:rsidRPr="00137C04">
        <w:rPr>
          <w:rFonts w:ascii="Times New Roman" w:hAnsi="Times New Roman" w:cs="Times New Roman"/>
          <w:sz w:val="18"/>
          <w:szCs w:val="18"/>
        </w:rPr>
        <w:t>., c. 374 §2.</w:t>
      </w:r>
    </w:p>
  </w:footnote>
  <w:footnote w:id="64">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Apostolorum successores</w:t>
      </w:r>
      <w:r w:rsidRPr="00137C04">
        <w:rPr>
          <w:rFonts w:ascii="Times New Roman" w:hAnsi="Times New Roman" w:cs="Times New Roman"/>
          <w:sz w:val="18"/>
          <w:szCs w:val="18"/>
        </w:rPr>
        <w:t xml:space="preserve">, n. 217: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sz w:val="18"/>
          <w:szCs w:val="18"/>
        </w:rPr>
        <w:t xml:space="preserve"> 22 (2003-2004), 2110.</w:t>
      </w:r>
    </w:p>
  </w:footnote>
  <w:footnote w:id="65">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Cf. CIC c. 554 §1.</w:t>
      </w:r>
    </w:p>
  </w:footnote>
  <w:footnote w:id="66">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Ibid</w:t>
      </w:r>
      <w:r w:rsidRPr="00137C04">
        <w:rPr>
          <w:rFonts w:ascii="Times New Roman" w:hAnsi="Times New Roman" w:cs="Times New Roman"/>
          <w:sz w:val="18"/>
          <w:szCs w:val="18"/>
        </w:rPr>
        <w:t>., c. 55, §1, 1º.</w:t>
      </w:r>
    </w:p>
  </w:footnote>
  <w:footnote w:id="67">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Ibid</w:t>
      </w:r>
      <w:r w:rsidRPr="00137C04">
        <w:rPr>
          <w:rFonts w:ascii="Times New Roman" w:hAnsi="Times New Roman" w:cs="Times New Roman"/>
          <w:sz w:val="18"/>
          <w:szCs w:val="18"/>
        </w:rPr>
        <w:t>., c. 555 §4.</w:t>
      </w:r>
    </w:p>
  </w:footnote>
  <w:footnote w:id="68">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500 §2.</w:t>
      </w:r>
    </w:p>
  </w:footnote>
  <w:footnote w:id="69">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Pontifici Consell per a la Pastoral dels Emigrants i Itinerants, </w:t>
      </w:r>
      <w:proofErr w:type="spellStart"/>
      <w:r w:rsidRPr="00137C04">
        <w:rPr>
          <w:rFonts w:ascii="Times New Roman" w:hAnsi="Times New Roman" w:cs="Times New Roman"/>
          <w:i/>
          <w:sz w:val="18"/>
          <w:szCs w:val="18"/>
        </w:rPr>
        <w:t>Erga</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migrantes</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charitas</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Christi</w:t>
      </w:r>
      <w:proofErr w:type="spellEnd"/>
      <w:r w:rsidRPr="00137C04">
        <w:rPr>
          <w:rFonts w:ascii="Times New Roman" w:hAnsi="Times New Roman" w:cs="Times New Roman"/>
          <w:sz w:val="18"/>
          <w:szCs w:val="18"/>
        </w:rPr>
        <w:t xml:space="preserve"> (3 maig 2004), n. 95: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sz w:val="18"/>
          <w:szCs w:val="18"/>
        </w:rPr>
        <w:t xml:space="preserve"> 22 (2003-2004), 2548.</w:t>
      </w:r>
    </w:p>
  </w:footnote>
  <w:footnote w:id="70">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Apostolorum successores</w:t>
      </w:r>
      <w:r w:rsidRPr="00137C04">
        <w:rPr>
          <w:rFonts w:ascii="Times New Roman" w:hAnsi="Times New Roman" w:cs="Times New Roman"/>
          <w:sz w:val="18"/>
          <w:szCs w:val="18"/>
        </w:rPr>
        <w:t xml:space="preserve">, n. 215, b):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i/>
          <w:sz w:val="18"/>
          <w:szCs w:val="18"/>
        </w:rPr>
        <w:t xml:space="preserve"> </w:t>
      </w:r>
      <w:r w:rsidRPr="00137C04">
        <w:rPr>
          <w:rFonts w:ascii="Times New Roman" w:hAnsi="Times New Roman" w:cs="Times New Roman"/>
          <w:sz w:val="18"/>
          <w:szCs w:val="18"/>
        </w:rPr>
        <w:t>22 (2003-2004), 2104.</w:t>
      </w:r>
    </w:p>
  </w:footnote>
  <w:footnote w:id="71">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w:t>
      </w:r>
    </w:p>
  </w:footnote>
  <w:footnote w:id="72">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Cf. CIC, c. 517 §1.</w:t>
      </w:r>
    </w:p>
  </w:footnote>
  <w:footnote w:id="73">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526 §1.</w:t>
      </w:r>
    </w:p>
  </w:footnote>
  <w:footnote w:id="74">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w:t>
      </w:r>
    </w:p>
  </w:footnote>
  <w:footnote w:id="75">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522.</w:t>
      </w:r>
    </w:p>
  </w:footnote>
  <w:footnote w:id="76">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553-555.</w:t>
      </w:r>
    </w:p>
  </w:footnote>
  <w:footnote w:id="77">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536.</w:t>
      </w:r>
    </w:p>
  </w:footnote>
  <w:footnote w:id="78">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537.</w:t>
      </w:r>
    </w:p>
  </w:footnote>
  <w:footnote w:id="79">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500, §2.</w:t>
      </w:r>
    </w:p>
  </w:footnote>
  <w:footnote w:id="80">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Apostolorum successores</w:t>
      </w:r>
      <w:r w:rsidRPr="00137C04">
        <w:rPr>
          <w:rFonts w:ascii="Times New Roman" w:hAnsi="Times New Roman" w:cs="Times New Roman"/>
          <w:sz w:val="18"/>
          <w:szCs w:val="18"/>
        </w:rPr>
        <w:t xml:space="preserve"> n. 219: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sz w:val="18"/>
          <w:szCs w:val="18"/>
        </w:rPr>
        <w:t xml:space="preserve"> 22 (2003-2004), 2117; és convenient reservar el nom </w:t>
      </w:r>
      <w:r w:rsidRPr="00137C04">
        <w:rPr>
          <w:rFonts w:ascii="Times New Roman" w:hAnsi="Times New Roman" w:cs="Times New Roman"/>
          <w:i/>
          <w:sz w:val="18"/>
          <w:szCs w:val="18"/>
        </w:rPr>
        <w:t>zona pastoral</w:t>
      </w:r>
      <w:r w:rsidRPr="00137C04">
        <w:rPr>
          <w:rFonts w:ascii="Times New Roman" w:hAnsi="Times New Roman" w:cs="Times New Roman"/>
          <w:sz w:val="18"/>
          <w:szCs w:val="18"/>
        </w:rPr>
        <w:t xml:space="preserve"> només per aquest gènere d’agrupació, a fi d’evitar confusions.</w:t>
      </w:r>
    </w:p>
  </w:footnote>
  <w:footnote w:id="81">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Cf. CIC, c. 137 §1 i 476.</w:t>
      </w:r>
    </w:p>
  </w:footnote>
  <w:footnote w:id="82">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Cal tenir present que: </w:t>
      </w:r>
      <w:r w:rsidRPr="00137C04">
        <w:rPr>
          <w:rFonts w:ascii="Times New Roman" w:hAnsi="Times New Roman" w:cs="Times New Roman"/>
          <w:i/>
          <w:sz w:val="18"/>
          <w:szCs w:val="18"/>
        </w:rPr>
        <w:t>a</w:t>
      </w:r>
      <w:r w:rsidRPr="00137C04">
        <w:rPr>
          <w:rFonts w:ascii="Times New Roman" w:hAnsi="Times New Roman" w:cs="Times New Roman"/>
          <w:sz w:val="18"/>
          <w:szCs w:val="18"/>
        </w:rPr>
        <w:t xml:space="preserve">) el que es refereix al </w:t>
      </w:r>
      <w:r w:rsidRPr="00137C04">
        <w:rPr>
          <w:rFonts w:ascii="Times New Roman" w:hAnsi="Times New Roman" w:cs="Times New Roman"/>
          <w:i/>
          <w:sz w:val="18"/>
          <w:szCs w:val="18"/>
        </w:rPr>
        <w:t>Bisbe diocesà</w:t>
      </w:r>
      <w:r w:rsidRPr="00137C04">
        <w:rPr>
          <w:rFonts w:ascii="Times New Roman" w:hAnsi="Times New Roman" w:cs="Times New Roman"/>
          <w:sz w:val="18"/>
          <w:szCs w:val="18"/>
        </w:rPr>
        <w:t xml:space="preserve"> també s’aplica a aquells altres equiparats a ell pel Dret; </w:t>
      </w:r>
      <w:r w:rsidRPr="00137C04">
        <w:rPr>
          <w:rFonts w:ascii="Times New Roman" w:hAnsi="Times New Roman" w:cs="Times New Roman"/>
          <w:i/>
          <w:sz w:val="18"/>
          <w:szCs w:val="18"/>
        </w:rPr>
        <w:t>b</w:t>
      </w:r>
      <w:r w:rsidRPr="00137C04">
        <w:rPr>
          <w:rFonts w:ascii="Times New Roman" w:hAnsi="Times New Roman" w:cs="Times New Roman"/>
          <w:sz w:val="18"/>
          <w:szCs w:val="18"/>
        </w:rPr>
        <w:t xml:space="preserve">) el que es refereix a la parròquia i al rector també s’aplica a la quasi-parròquia i al quasi-rector; </w:t>
      </w:r>
      <w:r w:rsidRPr="00137C04">
        <w:rPr>
          <w:rFonts w:ascii="Times New Roman" w:hAnsi="Times New Roman" w:cs="Times New Roman"/>
          <w:i/>
          <w:sz w:val="18"/>
          <w:szCs w:val="18"/>
        </w:rPr>
        <w:t>c</w:t>
      </w:r>
      <w:r w:rsidRPr="00137C04">
        <w:rPr>
          <w:rFonts w:ascii="Times New Roman" w:hAnsi="Times New Roman" w:cs="Times New Roman"/>
          <w:sz w:val="18"/>
          <w:szCs w:val="18"/>
        </w:rPr>
        <w:t xml:space="preserve">) el que es refereix als fidels laics també s’aplica als membres no clergues dels Instituts de vida consagrada o les Societats de vida apostòlica, llevat que hi hagi una referència expressa a l’especificitat laïcal; </w:t>
      </w:r>
      <w:r w:rsidRPr="00137C04">
        <w:rPr>
          <w:rFonts w:ascii="Times New Roman" w:hAnsi="Times New Roman" w:cs="Times New Roman"/>
          <w:i/>
          <w:sz w:val="18"/>
          <w:szCs w:val="18"/>
        </w:rPr>
        <w:t>d</w:t>
      </w:r>
      <w:r w:rsidRPr="00137C04">
        <w:rPr>
          <w:rFonts w:ascii="Times New Roman" w:hAnsi="Times New Roman" w:cs="Times New Roman"/>
          <w:sz w:val="18"/>
          <w:szCs w:val="18"/>
        </w:rPr>
        <w:t xml:space="preserve">) el terme </w:t>
      </w:r>
      <w:r w:rsidRPr="00137C04">
        <w:rPr>
          <w:rFonts w:ascii="Times New Roman" w:hAnsi="Times New Roman" w:cs="Times New Roman"/>
          <w:i/>
          <w:sz w:val="18"/>
          <w:szCs w:val="18"/>
        </w:rPr>
        <w:t>Moderador</w:t>
      </w:r>
      <w:r w:rsidRPr="00137C04">
        <w:rPr>
          <w:rFonts w:ascii="Times New Roman" w:hAnsi="Times New Roman" w:cs="Times New Roman"/>
          <w:sz w:val="18"/>
          <w:szCs w:val="18"/>
        </w:rPr>
        <w:t xml:space="preserve"> assumeix diferents significats en funció del context en el qual s’empra en la present Instrucció, en el respecte de les normes del Codi de Dret Canònic.</w:t>
      </w:r>
    </w:p>
  </w:footnote>
  <w:footnote w:id="83">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Lumen gentium</w:t>
      </w:r>
      <w:r w:rsidRPr="00137C04">
        <w:rPr>
          <w:rFonts w:ascii="Times New Roman" w:hAnsi="Times New Roman" w:cs="Times New Roman"/>
          <w:sz w:val="18"/>
          <w:szCs w:val="18"/>
        </w:rPr>
        <w:t>, n. 26: AAS 57 (1965), 31-32.</w:t>
      </w:r>
    </w:p>
  </w:footnote>
  <w:footnote w:id="84">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proofErr w:type="spellStart"/>
      <w:r w:rsidRPr="00137C04">
        <w:rPr>
          <w:rFonts w:ascii="Times New Roman" w:hAnsi="Times New Roman" w:cs="Times New Roman"/>
          <w:i/>
          <w:sz w:val="18"/>
          <w:szCs w:val="18"/>
        </w:rPr>
        <w:t>Ratio</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fundamentalis</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institutionis</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sacerdotalis</w:t>
      </w:r>
      <w:proofErr w:type="spellEnd"/>
      <w:r w:rsidRPr="00137C04">
        <w:rPr>
          <w:rFonts w:ascii="Times New Roman" w:hAnsi="Times New Roman" w:cs="Times New Roman"/>
          <w:sz w:val="18"/>
          <w:szCs w:val="18"/>
        </w:rPr>
        <w:t>, n. 83; 88. e, p. 37; 39.</w:t>
      </w:r>
    </w:p>
  </w:footnote>
  <w:footnote w:id="85">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Cf. CIC., c. 275 §1.</w:t>
      </w:r>
    </w:p>
  </w:footnote>
  <w:footnote w:id="86">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Concili Ecumènic Vaticà II, Decret sobre el ministeri i la vida sacerdotal </w:t>
      </w:r>
      <w:r w:rsidRPr="00137C04">
        <w:rPr>
          <w:rFonts w:ascii="Times New Roman" w:hAnsi="Times New Roman" w:cs="Times New Roman"/>
          <w:i/>
          <w:sz w:val="18"/>
          <w:szCs w:val="18"/>
        </w:rPr>
        <w:t>Presbyterorum ordinis</w:t>
      </w:r>
      <w:r w:rsidRPr="00137C04">
        <w:rPr>
          <w:rFonts w:ascii="Times New Roman" w:hAnsi="Times New Roman" w:cs="Times New Roman"/>
          <w:sz w:val="18"/>
          <w:szCs w:val="18"/>
        </w:rPr>
        <w:t xml:space="preserve"> (7 desembre 1965), n. 8: AAS 58 (1966), 1003.</w:t>
      </w:r>
    </w:p>
  </w:footnote>
  <w:footnote w:id="87">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proofErr w:type="spellStart"/>
      <w:r w:rsidRPr="00137C04">
        <w:rPr>
          <w:rFonts w:ascii="Times New Roman" w:hAnsi="Times New Roman" w:cs="Times New Roman"/>
          <w:i/>
          <w:sz w:val="18"/>
          <w:szCs w:val="18"/>
        </w:rPr>
        <w:t>Ratio</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fundamentalis</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institutionis</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sacerdotalis</w:t>
      </w:r>
      <w:proofErr w:type="spellEnd"/>
      <w:r w:rsidRPr="00137C04">
        <w:rPr>
          <w:rFonts w:ascii="Times New Roman" w:hAnsi="Times New Roman" w:cs="Times New Roman"/>
          <w:sz w:val="18"/>
          <w:szCs w:val="18"/>
        </w:rPr>
        <w:t xml:space="preserve">, n. 88, </w:t>
      </w:r>
      <w:proofErr w:type="spellStart"/>
      <w:r w:rsidRPr="00137C04">
        <w:rPr>
          <w:rFonts w:ascii="Times New Roman" w:hAnsi="Times New Roman" w:cs="Times New Roman"/>
          <w:sz w:val="18"/>
          <w:szCs w:val="18"/>
        </w:rPr>
        <w:t>pp</w:t>
      </w:r>
      <w:proofErr w:type="spellEnd"/>
      <w:r w:rsidRPr="00137C04">
        <w:rPr>
          <w:rFonts w:ascii="Times New Roman" w:hAnsi="Times New Roman" w:cs="Times New Roman"/>
          <w:sz w:val="18"/>
          <w:szCs w:val="18"/>
        </w:rPr>
        <w:t>. 39-40.</w:t>
      </w:r>
    </w:p>
  </w:footnote>
  <w:footnote w:id="88">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Francesc, Discurs als participants en el Congrés organitzat per la Congregació per al Clergat, en ocasió del 50è aniversari dels Decrets Conciliars </w:t>
      </w:r>
      <w:proofErr w:type="spellStart"/>
      <w:r w:rsidRPr="00137C04">
        <w:rPr>
          <w:rFonts w:ascii="Times New Roman" w:hAnsi="Times New Roman" w:cs="Times New Roman"/>
          <w:i/>
          <w:sz w:val="18"/>
          <w:szCs w:val="18"/>
        </w:rPr>
        <w:t>Optatam</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totius</w:t>
      </w:r>
      <w:proofErr w:type="spellEnd"/>
      <w:r w:rsidRPr="00137C04">
        <w:rPr>
          <w:rFonts w:ascii="Times New Roman" w:hAnsi="Times New Roman" w:cs="Times New Roman"/>
          <w:sz w:val="18"/>
          <w:szCs w:val="18"/>
        </w:rPr>
        <w:t xml:space="preserve"> i </w:t>
      </w:r>
      <w:r w:rsidRPr="00137C04">
        <w:rPr>
          <w:rFonts w:ascii="Times New Roman" w:hAnsi="Times New Roman" w:cs="Times New Roman"/>
          <w:i/>
          <w:sz w:val="18"/>
          <w:szCs w:val="18"/>
        </w:rPr>
        <w:t>Presbyterorum ordinis</w:t>
      </w:r>
      <w:r w:rsidRPr="00137C04">
        <w:rPr>
          <w:rFonts w:ascii="Times New Roman" w:hAnsi="Times New Roman" w:cs="Times New Roman"/>
          <w:sz w:val="18"/>
          <w:szCs w:val="18"/>
        </w:rPr>
        <w:t xml:space="preserve"> (20 novembre 2015): AAS 107 (2015), 1295.</w:t>
      </w:r>
    </w:p>
  </w:footnote>
  <w:footnote w:id="89">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Cf. CIC., c. 150.</w:t>
      </w:r>
    </w:p>
  </w:footnote>
  <w:footnote w:id="90">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521 §1.</w:t>
      </w:r>
    </w:p>
  </w:footnote>
  <w:footnote w:id="91">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520 §1.</w:t>
      </w:r>
    </w:p>
  </w:footnote>
  <w:footnote w:id="92">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Ibid</w:t>
      </w:r>
      <w:r w:rsidRPr="00137C04">
        <w:rPr>
          <w:rFonts w:ascii="Times New Roman" w:hAnsi="Times New Roman" w:cs="Times New Roman"/>
          <w:sz w:val="18"/>
          <w:szCs w:val="18"/>
        </w:rPr>
        <w:t>., c. 519.</w:t>
      </w:r>
    </w:p>
  </w:footnote>
  <w:footnote w:id="93">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532.</w:t>
      </w:r>
    </w:p>
  </w:footnote>
  <w:footnote w:id="94">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1257 §1.</w:t>
      </w:r>
    </w:p>
  </w:footnote>
  <w:footnote w:id="95">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 xml:space="preserve">Christus </w:t>
      </w:r>
      <w:proofErr w:type="spellStart"/>
      <w:r w:rsidRPr="00137C04">
        <w:rPr>
          <w:rFonts w:ascii="Times New Roman" w:hAnsi="Times New Roman" w:cs="Times New Roman"/>
          <w:i/>
          <w:sz w:val="18"/>
          <w:szCs w:val="18"/>
        </w:rPr>
        <w:t>Dominus</w:t>
      </w:r>
      <w:proofErr w:type="spellEnd"/>
      <w:r w:rsidRPr="00137C04">
        <w:rPr>
          <w:rFonts w:ascii="Times New Roman" w:hAnsi="Times New Roman" w:cs="Times New Roman"/>
          <w:sz w:val="18"/>
          <w:szCs w:val="18"/>
        </w:rPr>
        <w:t>, n. 31: AAS 58 (1965), 689.</w:t>
      </w:r>
    </w:p>
  </w:footnote>
  <w:footnote w:id="96">
    <w:p w:rsidR="00B1164E" w:rsidRPr="00137C04" w:rsidRDefault="00B1164E">
      <w:pPr>
        <w:pStyle w:val="Textdenotaapeudepgina"/>
        <w:spacing w:before="40"/>
        <w:ind w:left="142" w:hanging="142"/>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CIC, c. 522.</w:t>
      </w:r>
    </w:p>
  </w:footnote>
  <w:footnote w:id="97">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Ibid</w:t>
      </w:r>
      <w:r w:rsidRPr="00137C04">
        <w:rPr>
          <w:rFonts w:ascii="Times New Roman" w:hAnsi="Times New Roman" w:cs="Times New Roman"/>
          <w:sz w:val="18"/>
          <w:szCs w:val="18"/>
        </w:rPr>
        <w:t>., c. 1748.</w:t>
      </w:r>
    </w:p>
  </w:footnote>
  <w:footnote w:id="98">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Ibid</w:t>
      </w:r>
      <w:r w:rsidRPr="00137C04">
        <w:rPr>
          <w:rFonts w:ascii="Times New Roman" w:hAnsi="Times New Roman" w:cs="Times New Roman"/>
          <w:sz w:val="18"/>
          <w:szCs w:val="18"/>
        </w:rPr>
        <w:t>., c. 526, §1.</w:t>
      </w:r>
    </w:p>
  </w:footnote>
  <w:footnote w:id="99">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152.</w:t>
      </w:r>
    </w:p>
  </w:footnote>
  <w:footnote w:id="100">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538 §1-2.</w:t>
      </w:r>
    </w:p>
  </w:footnote>
  <w:footnote w:id="101">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1740-1752, tenint en compte els c. 190-195.</w:t>
      </w:r>
    </w:p>
  </w:footnote>
  <w:footnote w:id="102">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538 §3.</w:t>
      </w:r>
    </w:p>
  </w:footnote>
  <w:footnote w:id="103">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Ibid</w:t>
      </w:r>
      <w:r w:rsidRPr="00137C04">
        <w:rPr>
          <w:rFonts w:ascii="Times New Roman" w:hAnsi="Times New Roman" w:cs="Times New Roman"/>
          <w:sz w:val="18"/>
          <w:szCs w:val="18"/>
        </w:rPr>
        <w:t>.</w:t>
      </w:r>
    </w:p>
  </w:footnote>
  <w:footnote w:id="104">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189.</w:t>
      </w:r>
    </w:p>
  </w:footnote>
  <w:footnote w:id="105">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xml:space="preserve">., c. 189 §2 i </w:t>
      </w:r>
      <w:r w:rsidRPr="00137C04">
        <w:rPr>
          <w:rFonts w:ascii="Times New Roman" w:hAnsi="Times New Roman" w:cs="Times New Roman"/>
          <w:i/>
          <w:sz w:val="18"/>
          <w:szCs w:val="18"/>
        </w:rPr>
        <w:t>apostolorum</w:t>
      </w:r>
      <w:r w:rsidRPr="00137C04">
        <w:rPr>
          <w:rFonts w:ascii="Times New Roman" w:hAnsi="Times New Roman" w:cs="Times New Roman"/>
          <w:sz w:val="18"/>
          <w:szCs w:val="18"/>
        </w:rPr>
        <w:t xml:space="preserve"> successores, n. 212: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sz w:val="18"/>
          <w:szCs w:val="18"/>
        </w:rPr>
        <w:t xml:space="preserve"> 22 (2003-2004), 2095.</w:t>
      </w:r>
    </w:p>
  </w:footnote>
  <w:footnote w:id="106">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Apostolorum successores</w:t>
      </w:r>
      <w:r w:rsidRPr="00137C04">
        <w:rPr>
          <w:rFonts w:ascii="Times New Roman" w:hAnsi="Times New Roman" w:cs="Times New Roman"/>
          <w:sz w:val="18"/>
          <w:szCs w:val="18"/>
        </w:rPr>
        <w:t xml:space="preserve">, n. 212: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sz w:val="18"/>
          <w:szCs w:val="18"/>
        </w:rPr>
        <w:t xml:space="preserve"> 22 (2003-2004), 2095.</w:t>
      </w:r>
    </w:p>
  </w:footnote>
  <w:footnote w:id="107">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Cf. CIC, c. 539-540.</w:t>
      </w:r>
    </w:p>
  </w:footnote>
  <w:footnote w:id="108">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En particular </w:t>
      </w:r>
      <w:r w:rsidRPr="00137C04">
        <w:rPr>
          <w:rFonts w:ascii="Times New Roman" w:hAnsi="Times New Roman" w:cs="Times New Roman"/>
          <w:i/>
          <w:sz w:val="18"/>
          <w:szCs w:val="18"/>
        </w:rPr>
        <w:t>Ibid</w:t>
      </w:r>
      <w:r w:rsidRPr="00137C04">
        <w:rPr>
          <w:rFonts w:ascii="Times New Roman" w:hAnsi="Times New Roman" w:cs="Times New Roman"/>
          <w:sz w:val="18"/>
          <w:szCs w:val="18"/>
        </w:rPr>
        <w:t>., c. 539; 549; 1747 §3.</w:t>
      </w:r>
    </w:p>
  </w:footnote>
  <w:footnote w:id="109">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Ibid</w:t>
      </w:r>
      <w:r w:rsidRPr="00137C04">
        <w:rPr>
          <w:rFonts w:ascii="Times New Roman" w:hAnsi="Times New Roman" w:cs="Times New Roman"/>
          <w:sz w:val="18"/>
          <w:szCs w:val="18"/>
        </w:rPr>
        <w:t>., c. 517, §1; Cf. tamb</w:t>
      </w:r>
      <w:r w:rsidR="00DD4F1C">
        <w:rPr>
          <w:rFonts w:ascii="Times New Roman" w:hAnsi="Times New Roman" w:cs="Times New Roman"/>
          <w:sz w:val="18"/>
          <w:szCs w:val="18"/>
        </w:rPr>
        <w:t>é</w:t>
      </w:r>
      <w:r w:rsidRPr="00137C04">
        <w:rPr>
          <w:rFonts w:ascii="Times New Roman" w:hAnsi="Times New Roman" w:cs="Times New Roman"/>
          <w:sz w:val="18"/>
          <w:szCs w:val="18"/>
        </w:rPr>
        <w:t xml:space="preserve"> c. 542-544.</w:t>
      </w:r>
    </w:p>
  </w:footnote>
  <w:footnote w:id="110">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517 §1 i 526 §1.</w:t>
      </w:r>
    </w:p>
  </w:footnote>
  <w:footnote w:id="111">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543 §1.</w:t>
      </w:r>
    </w:p>
  </w:footnote>
  <w:footnote w:id="112">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543 §2. 3r; assumeix també la representació jurídica civil, en els països en els quals la parròquia es reconeguda per l’Estat com ens jurídic.</w:t>
      </w:r>
    </w:p>
  </w:footnote>
  <w:footnote w:id="113">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543 §1.</w:t>
      </w:r>
    </w:p>
  </w:footnote>
  <w:footnote w:id="114">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517 §1.</w:t>
      </w:r>
    </w:p>
  </w:footnote>
  <w:footnote w:id="115">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 xml:space="preserve">Ibid., </w:t>
      </w:r>
      <w:r w:rsidRPr="00137C04">
        <w:rPr>
          <w:rFonts w:ascii="Times New Roman" w:hAnsi="Times New Roman" w:cs="Times New Roman"/>
          <w:sz w:val="18"/>
          <w:szCs w:val="18"/>
        </w:rPr>
        <w:t>c. 545 §2; com a exemple, es pot pensar en un sacerdot, amb experiència espiritual, però amb escassa salut, nomenat confessor ordinari per a cinc parròquies territorialment antigues.</w:t>
      </w:r>
    </w:p>
  </w:footnote>
  <w:footnote w:id="116">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265.</w:t>
      </w:r>
    </w:p>
  </w:footnote>
  <w:footnote w:id="117">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Ibid</w:t>
      </w:r>
      <w:r w:rsidRPr="00137C04">
        <w:rPr>
          <w:rFonts w:ascii="Times New Roman" w:hAnsi="Times New Roman" w:cs="Times New Roman"/>
          <w:sz w:val="18"/>
          <w:szCs w:val="18"/>
        </w:rPr>
        <w:t>., c. 1009 §3.</w:t>
      </w:r>
    </w:p>
  </w:footnote>
  <w:footnote w:id="118">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Francesc, Discurs durant l’encontre amb els sacerdots i els consagrats, milà (25 març 2017): AAS 109 (2017), 376.</w:t>
      </w:r>
    </w:p>
  </w:footnote>
  <w:footnote w:id="119">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Ibid</w:t>
      </w:r>
      <w:r w:rsidRPr="00137C04">
        <w:rPr>
          <w:rFonts w:ascii="Times New Roman" w:hAnsi="Times New Roman" w:cs="Times New Roman"/>
          <w:sz w:val="18"/>
          <w:szCs w:val="18"/>
        </w:rPr>
        <w:t>., 376-377.</w:t>
      </w:r>
    </w:p>
  </w:footnote>
  <w:footnote w:id="120">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Lumen gentium</w:t>
      </w:r>
      <w:r w:rsidRPr="00137C04">
        <w:rPr>
          <w:rFonts w:ascii="Times New Roman" w:hAnsi="Times New Roman" w:cs="Times New Roman"/>
          <w:sz w:val="18"/>
          <w:szCs w:val="18"/>
        </w:rPr>
        <w:t>, n. 29: AAS 57 (1965), 36.</w:t>
      </w:r>
    </w:p>
  </w:footnote>
  <w:footnote w:id="121">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Pau VI, Al·locució en l’Audiència concedida als participants en el Congrés Internacional sobre el Diaconat, 25 octubre 1965: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sul</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Diaconato</w:t>
      </w:r>
      <w:proofErr w:type="spellEnd"/>
      <w:r w:rsidRPr="00137C04">
        <w:rPr>
          <w:rFonts w:ascii="Times New Roman" w:hAnsi="Times New Roman" w:cs="Times New Roman"/>
          <w:sz w:val="18"/>
          <w:szCs w:val="18"/>
        </w:rPr>
        <w:t xml:space="preserve"> (2009), 147-148.</w:t>
      </w:r>
    </w:p>
  </w:footnote>
  <w:footnote w:id="122">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Cf. CIC, c. 150.</w:t>
      </w:r>
    </w:p>
  </w:footnote>
  <w:footnote w:id="123">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Congregació per a la Doctrina de la Fe, Carta </w:t>
      </w:r>
      <w:proofErr w:type="spellStart"/>
      <w:r w:rsidRPr="00137C04">
        <w:rPr>
          <w:rFonts w:ascii="Times New Roman" w:hAnsi="Times New Roman" w:cs="Times New Roman"/>
          <w:i/>
          <w:sz w:val="18"/>
          <w:szCs w:val="18"/>
        </w:rPr>
        <w:t>Iuvenescit</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Ecclesia</w:t>
      </w:r>
      <w:proofErr w:type="spellEnd"/>
      <w:r w:rsidRPr="00137C04">
        <w:rPr>
          <w:rFonts w:ascii="Times New Roman" w:hAnsi="Times New Roman" w:cs="Times New Roman"/>
          <w:sz w:val="18"/>
          <w:szCs w:val="18"/>
        </w:rPr>
        <w:t xml:space="preserve"> als bisbes de l’Església catòlica sobre la relació entre els dons jeràrquics i carismàtics per a la vida i missió de l’Església (15 maig 2016), n. 21: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sz w:val="18"/>
          <w:szCs w:val="18"/>
        </w:rPr>
        <w:t xml:space="preserve"> 32 (2016), 734.</w:t>
      </w:r>
    </w:p>
  </w:footnote>
  <w:footnote w:id="124">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Ibid</w:t>
      </w:r>
      <w:r w:rsidRPr="00137C04">
        <w:rPr>
          <w:rFonts w:ascii="Times New Roman" w:hAnsi="Times New Roman" w:cs="Times New Roman"/>
          <w:sz w:val="18"/>
          <w:szCs w:val="18"/>
        </w:rPr>
        <w:t xml:space="preserve">., n. 22: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sz w:val="18"/>
          <w:szCs w:val="18"/>
        </w:rPr>
        <w:t xml:space="preserve"> 32 (2016), 738.</w:t>
      </w:r>
    </w:p>
  </w:footnote>
  <w:footnote w:id="125">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Cf. CIC, c. 573 §1.</w:t>
      </w:r>
    </w:p>
  </w:footnote>
  <w:footnote w:id="126">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Congregació per als Instituts de Vida Consagrada i les Societats de Vida Apostòlica –Congregació per als Bisbes, </w:t>
      </w:r>
      <w:proofErr w:type="spellStart"/>
      <w:r w:rsidRPr="00137C04">
        <w:rPr>
          <w:rFonts w:ascii="Times New Roman" w:hAnsi="Times New Roman" w:cs="Times New Roman"/>
          <w:i/>
          <w:sz w:val="18"/>
          <w:szCs w:val="18"/>
        </w:rPr>
        <w:t>Mutuæ</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relationes</w:t>
      </w:r>
      <w:proofErr w:type="spellEnd"/>
      <w:r w:rsidRPr="00137C04">
        <w:rPr>
          <w:rFonts w:ascii="Times New Roman" w:hAnsi="Times New Roman" w:cs="Times New Roman"/>
          <w:i/>
          <w:sz w:val="18"/>
          <w:szCs w:val="18"/>
        </w:rPr>
        <w:t xml:space="preserve">. </w:t>
      </w:r>
      <w:r w:rsidRPr="00137C04">
        <w:rPr>
          <w:rFonts w:ascii="Times New Roman" w:hAnsi="Times New Roman" w:cs="Times New Roman"/>
          <w:sz w:val="18"/>
          <w:szCs w:val="18"/>
        </w:rPr>
        <w:t xml:space="preserve">Criteris pastorals sobre les relacions entre els Bisbes i els religiosos en l’Església (14 maig 1978), mm. 10; 14, a):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sz w:val="18"/>
          <w:szCs w:val="18"/>
        </w:rPr>
        <w:t xml:space="preserve"> 6 (1977-1979), 604-605; 617-620; Cf. També </w:t>
      </w:r>
      <w:r w:rsidRPr="00137C04">
        <w:rPr>
          <w:rFonts w:ascii="Times New Roman" w:hAnsi="Times New Roman" w:cs="Times New Roman"/>
          <w:i/>
          <w:sz w:val="18"/>
          <w:szCs w:val="18"/>
        </w:rPr>
        <w:t>Apostolorum successores</w:t>
      </w:r>
      <w:r w:rsidRPr="00137C04">
        <w:rPr>
          <w:rFonts w:ascii="Times New Roman" w:hAnsi="Times New Roman" w:cs="Times New Roman"/>
          <w:sz w:val="18"/>
          <w:szCs w:val="18"/>
        </w:rPr>
        <w:t xml:space="preserve">, n. 98: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sz w:val="18"/>
          <w:szCs w:val="18"/>
        </w:rPr>
        <w:t xml:space="preserve"> 22 (2003-2004), 1803-1804.</w:t>
      </w:r>
    </w:p>
  </w:footnote>
  <w:footnote w:id="127">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Evangelii gaudium</w:t>
      </w:r>
      <w:r w:rsidRPr="00137C04">
        <w:rPr>
          <w:rFonts w:ascii="Times New Roman" w:hAnsi="Times New Roman" w:cs="Times New Roman"/>
          <w:sz w:val="18"/>
          <w:szCs w:val="18"/>
        </w:rPr>
        <w:t>, n. 102: AAS 105 (2013), 1062-1063.</w:t>
      </w:r>
    </w:p>
  </w:footnote>
  <w:footnote w:id="128">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proofErr w:type="spellStart"/>
      <w:r w:rsidRPr="00137C04">
        <w:rPr>
          <w:rFonts w:ascii="Times New Roman" w:hAnsi="Times New Roman" w:cs="Times New Roman"/>
          <w:i/>
          <w:sz w:val="18"/>
          <w:szCs w:val="18"/>
        </w:rPr>
        <w:t>Christifideles</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laici</w:t>
      </w:r>
      <w:proofErr w:type="spellEnd"/>
      <w:r w:rsidRPr="00137C04">
        <w:rPr>
          <w:rFonts w:ascii="Times New Roman" w:hAnsi="Times New Roman" w:cs="Times New Roman"/>
          <w:sz w:val="18"/>
          <w:szCs w:val="18"/>
        </w:rPr>
        <w:t>, n. 23: AAS 81 (1989), 429.</w:t>
      </w:r>
    </w:p>
  </w:footnote>
  <w:footnote w:id="129">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 xml:space="preserve">Evangelii gaudium, </w:t>
      </w:r>
      <w:r w:rsidRPr="00137C04">
        <w:rPr>
          <w:rFonts w:ascii="Times New Roman" w:hAnsi="Times New Roman" w:cs="Times New Roman"/>
          <w:sz w:val="18"/>
          <w:szCs w:val="18"/>
        </w:rPr>
        <w:t>n. 201: AAS 105 (2013), 1104.</w:t>
      </w:r>
    </w:p>
  </w:footnote>
  <w:footnote w:id="130">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Lumen gentium</w:t>
      </w:r>
      <w:r w:rsidRPr="00137C04">
        <w:rPr>
          <w:rFonts w:ascii="Times New Roman" w:hAnsi="Times New Roman" w:cs="Times New Roman"/>
          <w:sz w:val="18"/>
          <w:szCs w:val="18"/>
        </w:rPr>
        <w:t>, n. 31: AAS 57 (1965), 37.</w:t>
      </w:r>
    </w:p>
  </w:footnote>
  <w:footnote w:id="131">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Pau VI, Exhortació apostòlica </w:t>
      </w:r>
      <w:r w:rsidRPr="00137C04">
        <w:rPr>
          <w:rFonts w:ascii="Times New Roman" w:hAnsi="Times New Roman" w:cs="Times New Roman"/>
          <w:i/>
          <w:sz w:val="18"/>
          <w:szCs w:val="18"/>
        </w:rPr>
        <w:t>Evangelii nuntiandi</w:t>
      </w:r>
      <w:r w:rsidRPr="00137C04">
        <w:rPr>
          <w:rFonts w:ascii="Times New Roman" w:hAnsi="Times New Roman" w:cs="Times New Roman"/>
          <w:sz w:val="18"/>
          <w:szCs w:val="18"/>
        </w:rPr>
        <w:t xml:space="preserve"> (8 desembre 1975), n. 73: AAS 68 (1976), 61.</w:t>
      </w:r>
    </w:p>
  </w:footnote>
  <w:footnote w:id="132">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Evangelii gaudium</w:t>
      </w:r>
      <w:r w:rsidRPr="00137C04">
        <w:rPr>
          <w:rFonts w:ascii="Times New Roman" w:hAnsi="Times New Roman" w:cs="Times New Roman"/>
          <w:sz w:val="18"/>
          <w:szCs w:val="18"/>
        </w:rPr>
        <w:t>, n. 81: AAS 105 (2013), 1053-1054.</w:t>
      </w:r>
    </w:p>
  </w:footnote>
  <w:footnote w:id="133">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Cf. CIC, c. 517 §2.</w:t>
      </w:r>
    </w:p>
  </w:footnote>
  <w:footnote w:id="134">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Apostolorum successores</w:t>
      </w:r>
      <w:r w:rsidRPr="00137C04">
        <w:rPr>
          <w:rFonts w:ascii="Times New Roman" w:hAnsi="Times New Roman" w:cs="Times New Roman"/>
          <w:sz w:val="18"/>
          <w:szCs w:val="18"/>
        </w:rPr>
        <w:t xml:space="preserve">, n. 215, c):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sz w:val="18"/>
          <w:szCs w:val="18"/>
        </w:rPr>
        <w:t xml:space="preserve"> 22 (2003-2004), 2105.</w:t>
      </w:r>
    </w:p>
  </w:footnote>
  <w:footnote w:id="135">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Congregació per al Clergat, Instrucció </w:t>
      </w:r>
      <w:proofErr w:type="spellStart"/>
      <w:r w:rsidRPr="00137C04">
        <w:rPr>
          <w:rFonts w:ascii="Times New Roman" w:hAnsi="Times New Roman" w:cs="Times New Roman"/>
          <w:sz w:val="18"/>
          <w:szCs w:val="18"/>
        </w:rPr>
        <w:t>interdicasterial</w:t>
      </w:r>
      <w:proofErr w:type="spellEnd"/>
      <w:r w:rsidRPr="00137C04">
        <w:rPr>
          <w:rFonts w:ascii="Times New Roman" w:hAnsi="Times New Roman" w:cs="Times New Roman"/>
          <w:sz w:val="18"/>
          <w:szCs w:val="18"/>
        </w:rPr>
        <w:t xml:space="preserve">, sobre algunes qüestions referents a la col·laboració dels fidels laics en el sagrat ministeri dels sacerdots </w:t>
      </w:r>
      <w:proofErr w:type="spellStart"/>
      <w:r w:rsidRPr="00137C04">
        <w:rPr>
          <w:rFonts w:ascii="Times New Roman" w:hAnsi="Times New Roman" w:cs="Times New Roman"/>
          <w:i/>
          <w:sz w:val="18"/>
          <w:szCs w:val="18"/>
        </w:rPr>
        <w:t>Ecclesiæ</w:t>
      </w:r>
      <w:proofErr w:type="spellEnd"/>
      <w:r w:rsidRPr="00137C04">
        <w:rPr>
          <w:rFonts w:ascii="Times New Roman" w:hAnsi="Times New Roman" w:cs="Times New Roman"/>
          <w:i/>
          <w:sz w:val="18"/>
          <w:szCs w:val="18"/>
        </w:rPr>
        <w:t xml:space="preserve"> de </w:t>
      </w:r>
      <w:proofErr w:type="spellStart"/>
      <w:r w:rsidRPr="00137C04">
        <w:rPr>
          <w:rFonts w:ascii="Times New Roman" w:hAnsi="Times New Roman" w:cs="Times New Roman"/>
          <w:i/>
          <w:sz w:val="18"/>
          <w:szCs w:val="18"/>
        </w:rPr>
        <w:t>mysterio</w:t>
      </w:r>
      <w:proofErr w:type="spellEnd"/>
      <w:r w:rsidRPr="00137C04">
        <w:rPr>
          <w:rFonts w:ascii="Times New Roman" w:hAnsi="Times New Roman" w:cs="Times New Roman"/>
          <w:sz w:val="18"/>
          <w:szCs w:val="18"/>
        </w:rPr>
        <w:t xml:space="preserve"> (15 agost 1997), art. 4 §1, a-b): AAS 89 (1997), 866-867; Cf. També </w:t>
      </w:r>
      <w:r w:rsidRPr="00137C04">
        <w:rPr>
          <w:rFonts w:ascii="Times New Roman" w:hAnsi="Times New Roman" w:cs="Times New Roman"/>
          <w:i/>
          <w:sz w:val="18"/>
          <w:szCs w:val="18"/>
        </w:rPr>
        <w:t>Apostolorum successores</w:t>
      </w:r>
      <w:r w:rsidRPr="00137C04">
        <w:rPr>
          <w:rFonts w:ascii="Times New Roman" w:hAnsi="Times New Roman" w:cs="Times New Roman"/>
          <w:sz w:val="18"/>
          <w:szCs w:val="18"/>
        </w:rPr>
        <w:t xml:space="preserve">, n. 215, c):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sz w:val="18"/>
          <w:szCs w:val="18"/>
        </w:rPr>
        <w:t xml:space="preserve"> 22 (2003-2004), 2105. A aquest sacerdot li pertoca també la representació jurídica de la parròquia, tant canònicament com civilment, on la Llei de l’Estat ho prevegi.</w:t>
      </w:r>
    </w:p>
  </w:footnote>
  <w:footnote w:id="136">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Abans de recórrer a la solució contemplada en el c. 517 §2, es requereix que el Bisbe diocesà valori prudentment adoptar altres alternatives possibles, com per exemple, comprometre sacerdots ancians encara capaços per al ministeri, confiar diverses parròquies a un sol rector o encomanar diverses parròquies a un grup de sacerdots </w:t>
      </w:r>
      <w:r w:rsidRPr="00137C04">
        <w:rPr>
          <w:rFonts w:ascii="Times New Roman" w:hAnsi="Times New Roman" w:cs="Times New Roman"/>
          <w:i/>
          <w:sz w:val="18"/>
          <w:szCs w:val="18"/>
        </w:rPr>
        <w:t>in solidum</w:t>
      </w:r>
      <w:r w:rsidRPr="00137C04">
        <w:rPr>
          <w:rFonts w:ascii="Times New Roman" w:hAnsi="Times New Roman" w:cs="Times New Roman"/>
          <w:sz w:val="18"/>
          <w:szCs w:val="18"/>
        </w:rPr>
        <w:t>.</w:t>
      </w:r>
    </w:p>
  </w:footnote>
  <w:footnote w:id="137">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proofErr w:type="spellStart"/>
      <w:r w:rsidRPr="00137C04">
        <w:rPr>
          <w:rFonts w:ascii="Times New Roman" w:hAnsi="Times New Roman" w:cs="Times New Roman"/>
          <w:i/>
          <w:sz w:val="18"/>
          <w:szCs w:val="18"/>
        </w:rPr>
        <w:t>Eclesiæ</w:t>
      </w:r>
      <w:proofErr w:type="spellEnd"/>
      <w:r w:rsidRPr="00137C04">
        <w:rPr>
          <w:rFonts w:ascii="Times New Roman" w:hAnsi="Times New Roman" w:cs="Times New Roman"/>
          <w:i/>
          <w:sz w:val="18"/>
          <w:szCs w:val="18"/>
        </w:rPr>
        <w:t xml:space="preserve"> de </w:t>
      </w:r>
      <w:proofErr w:type="spellStart"/>
      <w:r w:rsidRPr="00137C04">
        <w:rPr>
          <w:rFonts w:ascii="Times New Roman" w:hAnsi="Times New Roman" w:cs="Times New Roman"/>
          <w:i/>
          <w:sz w:val="18"/>
          <w:szCs w:val="18"/>
        </w:rPr>
        <w:t>mysterio</w:t>
      </w:r>
      <w:proofErr w:type="spellEnd"/>
      <w:r w:rsidRPr="00137C04">
        <w:rPr>
          <w:rFonts w:ascii="Times New Roman" w:hAnsi="Times New Roman" w:cs="Times New Roman"/>
          <w:sz w:val="18"/>
          <w:szCs w:val="18"/>
        </w:rPr>
        <w:t xml:space="preserve">, art. 4 §1, b): AAS89 (1997), 866-867, i Congregació per al Clergat, Instrucció El prevere, pastor i guia de la comunitat parroquial (4 agost 2002), n. 23 i 25, d’una manera particular, es tracta </w:t>
      </w:r>
      <w:proofErr w:type="spellStart"/>
      <w:r w:rsidRPr="00137C04">
        <w:rPr>
          <w:rFonts w:ascii="Times New Roman" w:hAnsi="Times New Roman" w:cs="Times New Roman"/>
          <w:sz w:val="18"/>
          <w:szCs w:val="18"/>
        </w:rPr>
        <w:t>d’«una</w:t>
      </w:r>
      <w:proofErr w:type="spellEnd"/>
      <w:r w:rsidRPr="00137C04">
        <w:rPr>
          <w:rFonts w:ascii="Times New Roman" w:hAnsi="Times New Roman" w:cs="Times New Roman"/>
          <w:sz w:val="18"/>
          <w:szCs w:val="18"/>
        </w:rPr>
        <w:t xml:space="preserve"> col·laboració </w:t>
      </w:r>
      <w:r w:rsidRPr="00137C04">
        <w:rPr>
          <w:rFonts w:ascii="Times New Roman" w:hAnsi="Times New Roman" w:cs="Times New Roman"/>
          <w:i/>
          <w:sz w:val="18"/>
          <w:szCs w:val="18"/>
        </w:rPr>
        <w:t xml:space="preserve">ad </w:t>
      </w:r>
      <w:proofErr w:type="spellStart"/>
      <w:r w:rsidRPr="00137C04">
        <w:rPr>
          <w:rFonts w:ascii="Times New Roman" w:hAnsi="Times New Roman" w:cs="Times New Roman"/>
          <w:i/>
          <w:sz w:val="18"/>
          <w:szCs w:val="18"/>
        </w:rPr>
        <w:t>tempus</w:t>
      </w:r>
      <w:proofErr w:type="spellEnd"/>
      <w:r w:rsidRPr="00137C04">
        <w:rPr>
          <w:rFonts w:ascii="Times New Roman" w:hAnsi="Times New Roman" w:cs="Times New Roman"/>
          <w:sz w:val="18"/>
          <w:szCs w:val="18"/>
        </w:rPr>
        <w:t xml:space="preserve"> en l’exercici de la cura pastoral de la parròquia», cf. N. 23: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i/>
          <w:sz w:val="18"/>
          <w:szCs w:val="18"/>
        </w:rPr>
        <w:t xml:space="preserve"> 21 (2002), 834-836.</w:t>
      </w:r>
    </w:p>
  </w:footnote>
  <w:footnote w:id="138">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El prevere, pastor i guia de la comunitat parroquial, n. 25: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sz w:val="18"/>
          <w:szCs w:val="18"/>
        </w:rPr>
        <w:t xml:space="preserve"> 21 (2002), 836.</w:t>
      </w:r>
    </w:p>
  </w:footnote>
  <w:footnote w:id="139">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CIC, c. 517 §2.</w:t>
      </w:r>
    </w:p>
  </w:footnote>
  <w:footnote w:id="140">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El prevere, pastor i guia de la comunitat parroquial, n. 23: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sz w:val="18"/>
          <w:szCs w:val="18"/>
        </w:rPr>
        <w:t xml:space="preserve"> 21(2002), 834.</w:t>
      </w:r>
    </w:p>
  </w:footnote>
  <w:footnote w:id="141">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proofErr w:type="spellStart"/>
      <w:r w:rsidRPr="00137C04">
        <w:rPr>
          <w:rFonts w:ascii="Times New Roman" w:hAnsi="Times New Roman" w:cs="Times New Roman"/>
          <w:i/>
          <w:sz w:val="18"/>
          <w:szCs w:val="18"/>
        </w:rPr>
        <w:t>Ecclesiæ</w:t>
      </w:r>
      <w:proofErr w:type="spellEnd"/>
      <w:r w:rsidRPr="00137C04">
        <w:rPr>
          <w:rFonts w:ascii="Times New Roman" w:hAnsi="Times New Roman" w:cs="Times New Roman"/>
          <w:i/>
          <w:sz w:val="18"/>
          <w:szCs w:val="18"/>
        </w:rPr>
        <w:t xml:space="preserve"> de </w:t>
      </w:r>
      <w:proofErr w:type="spellStart"/>
      <w:r w:rsidRPr="00137C04">
        <w:rPr>
          <w:rFonts w:ascii="Times New Roman" w:hAnsi="Times New Roman" w:cs="Times New Roman"/>
          <w:i/>
          <w:sz w:val="18"/>
          <w:szCs w:val="18"/>
        </w:rPr>
        <w:t>mysterio</w:t>
      </w:r>
      <w:proofErr w:type="spellEnd"/>
      <w:r w:rsidRPr="00137C04">
        <w:rPr>
          <w:rFonts w:ascii="Times New Roman" w:hAnsi="Times New Roman" w:cs="Times New Roman"/>
          <w:sz w:val="18"/>
          <w:szCs w:val="18"/>
        </w:rPr>
        <w:t>, art. 1 §3: AAS 89 (1997), 863.</w:t>
      </w:r>
    </w:p>
  </w:footnote>
  <w:footnote w:id="142">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El prevere, pastor i guia de la comunitat parroquial, n. 23: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sz w:val="18"/>
          <w:szCs w:val="18"/>
        </w:rPr>
        <w:t xml:space="preserve"> 21 (2002), 835.</w:t>
      </w:r>
    </w:p>
  </w:footnote>
  <w:footnote w:id="143">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Apostolorum successores</w:t>
      </w:r>
      <w:r w:rsidRPr="00137C04">
        <w:rPr>
          <w:rFonts w:ascii="Times New Roman" w:hAnsi="Times New Roman" w:cs="Times New Roman"/>
          <w:sz w:val="18"/>
          <w:szCs w:val="18"/>
        </w:rPr>
        <w:t xml:space="preserve">, n. 112: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sz w:val="18"/>
          <w:szCs w:val="18"/>
        </w:rPr>
        <w:t xml:space="preserve"> 22 (2003-2004), 1843.</w:t>
      </w:r>
    </w:p>
  </w:footnote>
  <w:footnote w:id="144">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És útil recordar que, entre les funcions litúrgiques que el Bisbe diocesà, després d’escoltar la Conferència Episcopal, pot confiar temporalment a fidels, homes i dones, a més de les pròpies del ministeri del lector, figura també el servei a l’altar, respectant la relativa norma canònica; cf. Pontifici Consell per a la interpretació dels Textos Legislatius, Resposta (11 juliol 1992): AAS 86 (1994), 541; Congregació per al Culte Diví i la Disciplina dels Sagraments, Carta circular (15 març 1994): AAS 86 (1994), 541-542.</w:t>
      </w:r>
    </w:p>
  </w:footnote>
  <w:footnote w:id="145">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Cf. CIC, c. 205.</w:t>
      </w:r>
    </w:p>
  </w:footnote>
  <w:footnote w:id="146">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230 §1.</w:t>
      </w:r>
    </w:p>
  </w:footnote>
  <w:footnote w:id="147">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En l’acte pel qual el Bisbe confia les tasques esmentades a diaques o a fidels laics, determini clarament les funcions que estan habilitats a exercir i per quant temps.</w:t>
      </w:r>
    </w:p>
  </w:footnote>
  <w:footnote w:id="148">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CIC, c. 1248 §2.</w:t>
      </w:r>
    </w:p>
  </w:footnote>
  <w:footnote w:id="149">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Ibid</w:t>
      </w:r>
      <w:r w:rsidRPr="00137C04">
        <w:rPr>
          <w:rFonts w:ascii="Times New Roman" w:hAnsi="Times New Roman" w:cs="Times New Roman"/>
          <w:sz w:val="18"/>
          <w:szCs w:val="18"/>
        </w:rPr>
        <w:t>., c. 861 §1.</w:t>
      </w:r>
    </w:p>
  </w:footnote>
  <w:footnote w:id="150">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Ibid</w:t>
      </w:r>
      <w:r w:rsidRPr="00137C04">
        <w:rPr>
          <w:rFonts w:ascii="Times New Roman" w:hAnsi="Times New Roman" w:cs="Times New Roman"/>
          <w:sz w:val="18"/>
          <w:szCs w:val="18"/>
        </w:rPr>
        <w:t>., c. 766.</w:t>
      </w:r>
    </w:p>
  </w:footnote>
  <w:footnote w:id="151">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proofErr w:type="spellStart"/>
      <w:r w:rsidRPr="00137C04">
        <w:rPr>
          <w:rFonts w:ascii="Times New Roman" w:hAnsi="Times New Roman" w:cs="Times New Roman"/>
          <w:i/>
          <w:sz w:val="18"/>
          <w:szCs w:val="18"/>
        </w:rPr>
        <w:t>Ecclesiæ</w:t>
      </w:r>
      <w:proofErr w:type="spellEnd"/>
      <w:r w:rsidRPr="00137C04">
        <w:rPr>
          <w:rFonts w:ascii="Times New Roman" w:hAnsi="Times New Roman" w:cs="Times New Roman"/>
          <w:i/>
          <w:sz w:val="18"/>
          <w:szCs w:val="18"/>
        </w:rPr>
        <w:t xml:space="preserve"> de </w:t>
      </w:r>
      <w:proofErr w:type="spellStart"/>
      <w:r w:rsidRPr="00137C04">
        <w:rPr>
          <w:rFonts w:ascii="Times New Roman" w:hAnsi="Times New Roman" w:cs="Times New Roman"/>
          <w:i/>
          <w:sz w:val="18"/>
          <w:szCs w:val="18"/>
        </w:rPr>
        <w:t>mysterio</w:t>
      </w:r>
      <w:proofErr w:type="spellEnd"/>
      <w:r w:rsidRPr="00137C04">
        <w:rPr>
          <w:rFonts w:ascii="Times New Roman" w:hAnsi="Times New Roman" w:cs="Times New Roman"/>
          <w:sz w:val="18"/>
          <w:szCs w:val="18"/>
        </w:rPr>
        <w:t>, art. 3 §4: AAS 89 (1997), 865.</w:t>
      </w:r>
    </w:p>
  </w:footnote>
  <w:footnote w:id="152">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CIC, c. 767, §1; </w:t>
      </w:r>
      <w:proofErr w:type="spellStart"/>
      <w:r w:rsidRPr="00137C04">
        <w:rPr>
          <w:rFonts w:ascii="Times New Roman" w:hAnsi="Times New Roman" w:cs="Times New Roman"/>
          <w:i/>
          <w:sz w:val="18"/>
          <w:szCs w:val="18"/>
        </w:rPr>
        <w:t>Ecclesiæ</w:t>
      </w:r>
      <w:proofErr w:type="spellEnd"/>
      <w:r w:rsidRPr="00137C04">
        <w:rPr>
          <w:rFonts w:ascii="Times New Roman" w:hAnsi="Times New Roman" w:cs="Times New Roman"/>
          <w:i/>
          <w:sz w:val="18"/>
          <w:szCs w:val="18"/>
        </w:rPr>
        <w:t xml:space="preserve"> de </w:t>
      </w:r>
      <w:proofErr w:type="spellStart"/>
      <w:r w:rsidRPr="00137C04">
        <w:rPr>
          <w:rFonts w:ascii="Times New Roman" w:hAnsi="Times New Roman" w:cs="Times New Roman"/>
          <w:i/>
          <w:sz w:val="18"/>
          <w:szCs w:val="18"/>
        </w:rPr>
        <w:t>mysterio</w:t>
      </w:r>
      <w:proofErr w:type="spellEnd"/>
      <w:r w:rsidRPr="00137C04">
        <w:rPr>
          <w:rFonts w:ascii="Times New Roman" w:hAnsi="Times New Roman" w:cs="Times New Roman"/>
          <w:sz w:val="18"/>
          <w:szCs w:val="18"/>
        </w:rPr>
        <w:t>, art. 3, §1: AAS 89 (1997), 864.</w:t>
      </w:r>
    </w:p>
  </w:footnote>
  <w:footnote w:id="153">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CIC, c. 1112, §1; cf. Joan Pau II, Constitució apostòlica </w:t>
      </w:r>
      <w:r w:rsidRPr="00137C04">
        <w:rPr>
          <w:rFonts w:ascii="Times New Roman" w:hAnsi="Times New Roman" w:cs="Times New Roman"/>
          <w:i/>
          <w:sz w:val="18"/>
          <w:szCs w:val="18"/>
        </w:rPr>
        <w:t xml:space="preserve">Pastor </w:t>
      </w:r>
      <w:proofErr w:type="spellStart"/>
      <w:r w:rsidRPr="00137C04">
        <w:rPr>
          <w:rFonts w:ascii="Times New Roman" w:hAnsi="Times New Roman" w:cs="Times New Roman"/>
          <w:i/>
          <w:sz w:val="18"/>
          <w:szCs w:val="18"/>
        </w:rPr>
        <w:t>Bonus</w:t>
      </w:r>
      <w:proofErr w:type="spellEnd"/>
      <w:r w:rsidRPr="00137C04">
        <w:rPr>
          <w:rFonts w:ascii="Times New Roman" w:hAnsi="Times New Roman" w:cs="Times New Roman"/>
          <w:sz w:val="18"/>
          <w:szCs w:val="18"/>
        </w:rPr>
        <w:t xml:space="preserve"> (28juny 1998), art. 63: AAS 80 (1988), 876, respecte a les competències de la Congregació per al Culte Diví i la Disciplina dels Sagraments.</w:t>
      </w:r>
    </w:p>
  </w:footnote>
  <w:footnote w:id="154">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Francesc, Meditació quotidiana a Santa Marta</w:t>
      </w:r>
      <w:r w:rsidRPr="00137C04">
        <w:rPr>
          <w:rFonts w:ascii="Times New Roman" w:hAnsi="Times New Roman" w:cs="Times New Roman"/>
          <w:sz w:val="18"/>
          <w:szCs w:val="18"/>
        </w:rPr>
        <w:t xml:space="preserve"> (21 octubre 2013); </w:t>
      </w:r>
      <w:proofErr w:type="spellStart"/>
      <w:r w:rsidRPr="00137C04">
        <w:rPr>
          <w:rFonts w:ascii="Times New Roman" w:hAnsi="Times New Roman" w:cs="Times New Roman"/>
          <w:i/>
          <w:sz w:val="18"/>
          <w:szCs w:val="18"/>
        </w:rPr>
        <w:t>L’Osservatore</w:t>
      </w:r>
      <w:proofErr w:type="spellEnd"/>
      <w:r w:rsidRPr="00137C04">
        <w:rPr>
          <w:rFonts w:ascii="Times New Roman" w:hAnsi="Times New Roman" w:cs="Times New Roman"/>
          <w:i/>
          <w:sz w:val="18"/>
          <w:szCs w:val="18"/>
        </w:rPr>
        <w:t xml:space="preserve"> Romano</w:t>
      </w:r>
      <w:r w:rsidRPr="00137C04">
        <w:rPr>
          <w:rFonts w:ascii="Times New Roman" w:hAnsi="Times New Roman" w:cs="Times New Roman"/>
          <w:sz w:val="18"/>
          <w:szCs w:val="18"/>
        </w:rPr>
        <w:t xml:space="preserve"> 242 (21-22 octubre 2013), 8.</w:t>
      </w:r>
    </w:p>
  </w:footnote>
  <w:footnote w:id="155">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Cf. CIC. c. 537 i 1280.</w:t>
      </w:r>
    </w:p>
  </w:footnote>
  <w:footnote w:id="156">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Conforme el c. 532 CIC, el rector és responsable dels béns de la parròquia, encara que per administrar-los ha de recórrer a la col·laboració d’experts laics.</w:t>
      </w:r>
    </w:p>
  </w:footnote>
  <w:footnote w:id="157">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Cf. CIC, c. 115 §2 i, per analogia, 492, §1.</w:t>
      </w:r>
    </w:p>
  </w:footnote>
  <w:footnote w:id="158">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xml:space="preserve">., c. 537 i </w:t>
      </w:r>
      <w:r w:rsidRPr="00137C04">
        <w:rPr>
          <w:rFonts w:ascii="Times New Roman" w:hAnsi="Times New Roman" w:cs="Times New Roman"/>
          <w:i/>
          <w:sz w:val="18"/>
          <w:szCs w:val="18"/>
        </w:rPr>
        <w:t>Apostolorum successores</w:t>
      </w:r>
      <w:r w:rsidRPr="00137C04">
        <w:rPr>
          <w:rFonts w:ascii="Times New Roman" w:hAnsi="Times New Roman" w:cs="Times New Roman"/>
          <w:sz w:val="18"/>
          <w:szCs w:val="18"/>
        </w:rPr>
        <w:t xml:space="preserve">, n. 210: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i/>
          <w:sz w:val="18"/>
          <w:szCs w:val="18"/>
        </w:rPr>
        <w:t xml:space="preserve"> </w:t>
      </w:r>
      <w:r w:rsidRPr="00137C04">
        <w:rPr>
          <w:rFonts w:ascii="Times New Roman" w:hAnsi="Times New Roman" w:cs="Times New Roman"/>
          <w:sz w:val="18"/>
          <w:szCs w:val="18"/>
        </w:rPr>
        <w:t>22 (2003-2004), 2087.</w:t>
      </w:r>
    </w:p>
  </w:footnote>
  <w:footnote w:id="159">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Cf. CIC, c. 517 i 526.</w:t>
      </w:r>
    </w:p>
  </w:footnote>
  <w:footnote w:id="160">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1287 §1.</w:t>
      </w:r>
    </w:p>
  </w:footnote>
  <w:footnote w:id="161">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536 §1.</w:t>
      </w:r>
    </w:p>
  </w:footnote>
  <w:footnote w:id="162">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Francesc, Discurs durant l’encontre amb el clergat, persones consagrades i membres de Consells pastorals, </w:t>
      </w:r>
      <w:proofErr w:type="spellStart"/>
      <w:r w:rsidRPr="00137C04">
        <w:rPr>
          <w:rFonts w:ascii="Times New Roman" w:hAnsi="Times New Roman" w:cs="Times New Roman"/>
          <w:sz w:val="18"/>
          <w:szCs w:val="18"/>
        </w:rPr>
        <w:t>Assís</w:t>
      </w:r>
      <w:proofErr w:type="spellEnd"/>
      <w:r w:rsidRPr="00137C04">
        <w:rPr>
          <w:rFonts w:ascii="Times New Roman" w:hAnsi="Times New Roman" w:cs="Times New Roman"/>
          <w:sz w:val="18"/>
          <w:szCs w:val="18"/>
        </w:rPr>
        <w:t xml:space="preserve"> (4 octubre 2013): </w:t>
      </w:r>
      <w:proofErr w:type="spellStart"/>
      <w:r w:rsidRPr="00137C04">
        <w:rPr>
          <w:rFonts w:ascii="Times New Roman" w:hAnsi="Times New Roman" w:cs="Times New Roman"/>
          <w:i/>
          <w:sz w:val="18"/>
          <w:szCs w:val="18"/>
        </w:rPr>
        <w:t>Insegnamenti</w:t>
      </w:r>
      <w:proofErr w:type="spellEnd"/>
      <w:r w:rsidRPr="00137C04">
        <w:rPr>
          <w:rFonts w:ascii="Times New Roman" w:hAnsi="Times New Roman" w:cs="Times New Roman"/>
          <w:sz w:val="18"/>
          <w:szCs w:val="18"/>
        </w:rPr>
        <w:t xml:space="preserve"> I/2 (2013), 328.</w:t>
      </w:r>
    </w:p>
  </w:footnote>
  <w:footnote w:id="163">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proofErr w:type="spellStart"/>
      <w:r w:rsidRPr="00137C04">
        <w:rPr>
          <w:rFonts w:ascii="Times New Roman" w:hAnsi="Times New Roman" w:cs="Times New Roman"/>
          <w:i/>
          <w:sz w:val="18"/>
          <w:szCs w:val="18"/>
        </w:rPr>
        <w:t>Id</w:t>
      </w:r>
      <w:proofErr w:type="spellEnd"/>
      <w:r w:rsidRPr="00137C04">
        <w:rPr>
          <w:rFonts w:ascii="Times New Roman" w:hAnsi="Times New Roman" w:cs="Times New Roman"/>
          <w:sz w:val="18"/>
          <w:szCs w:val="18"/>
        </w:rPr>
        <w:t>. Homilia en la Santa Missa de la Solemnitat de Pentecosta, 4 de juny de 2017: AAS 109 (2017), 711.</w:t>
      </w:r>
    </w:p>
  </w:footnote>
  <w:footnote w:id="164">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Lumen gentium</w:t>
      </w:r>
      <w:r w:rsidRPr="00137C04">
        <w:rPr>
          <w:rFonts w:ascii="Times New Roman" w:hAnsi="Times New Roman" w:cs="Times New Roman"/>
          <w:sz w:val="18"/>
          <w:szCs w:val="18"/>
        </w:rPr>
        <w:t>, n. 10: AAS 57 (1965), 14.</w:t>
      </w:r>
    </w:p>
  </w:footnote>
  <w:footnote w:id="165">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Congregació per al Clergat, Carta circular </w:t>
      </w:r>
      <w:proofErr w:type="spellStart"/>
      <w:r w:rsidRPr="00137C04">
        <w:rPr>
          <w:rFonts w:ascii="Times New Roman" w:hAnsi="Times New Roman" w:cs="Times New Roman"/>
          <w:i/>
          <w:sz w:val="18"/>
          <w:szCs w:val="18"/>
        </w:rPr>
        <w:t>Imnes</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christifideles</w:t>
      </w:r>
      <w:proofErr w:type="spellEnd"/>
      <w:r w:rsidRPr="00137C04">
        <w:rPr>
          <w:rFonts w:ascii="Times New Roman" w:hAnsi="Times New Roman" w:cs="Times New Roman"/>
          <w:sz w:val="18"/>
          <w:szCs w:val="18"/>
        </w:rPr>
        <w:t xml:space="preserve"> (25 gener 1973), n. 4 i 9;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sz w:val="18"/>
          <w:szCs w:val="18"/>
        </w:rPr>
        <w:t xml:space="preserve"> 4 (1971-1973), 1199-1201 i 1207-1209; </w:t>
      </w:r>
      <w:proofErr w:type="spellStart"/>
      <w:r w:rsidRPr="00137C04">
        <w:rPr>
          <w:rFonts w:ascii="Times New Roman" w:hAnsi="Times New Roman" w:cs="Times New Roman"/>
          <w:i/>
          <w:sz w:val="18"/>
          <w:szCs w:val="18"/>
        </w:rPr>
        <w:t>Christifideles</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laici</w:t>
      </w:r>
      <w:proofErr w:type="spellEnd"/>
      <w:r w:rsidRPr="00137C04">
        <w:rPr>
          <w:rFonts w:ascii="Times New Roman" w:hAnsi="Times New Roman" w:cs="Times New Roman"/>
          <w:sz w:val="18"/>
          <w:szCs w:val="18"/>
        </w:rPr>
        <w:t>, n. 27: AAS 81 (1989), 440-441.</w:t>
      </w:r>
    </w:p>
  </w:footnote>
  <w:footnote w:id="166">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Francesc, Audiència General (23 maig 2018).</w:t>
      </w:r>
    </w:p>
  </w:footnote>
  <w:footnote w:id="167">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Pau VI, Carta apostòlica Motu Proprio </w:t>
      </w:r>
      <w:proofErr w:type="spellStart"/>
      <w:r w:rsidRPr="00137C04">
        <w:rPr>
          <w:rFonts w:ascii="Times New Roman" w:hAnsi="Times New Roman" w:cs="Times New Roman"/>
          <w:i/>
          <w:sz w:val="18"/>
          <w:szCs w:val="18"/>
        </w:rPr>
        <w:t>Ecclesiæ</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Sanctæ</w:t>
      </w:r>
      <w:proofErr w:type="spellEnd"/>
      <w:r w:rsidRPr="00137C04">
        <w:rPr>
          <w:rFonts w:ascii="Times New Roman" w:hAnsi="Times New Roman" w:cs="Times New Roman"/>
          <w:sz w:val="18"/>
          <w:szCs w:val="18"/>
        </w:rPr>
        <w:t xml:space="preserve"> (6 agost 1966), I, 16, §1: AAS 58 (1966), 766; Cf. CIC, c. 511.</w:t>
      </w:r>
    </w:p>
  </w:footnote>
  <w:footnote w:id="168">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Evangelii gaudium</w:t>
      </w:r>
      <w:r w:rsidRPr="00137C04">
        <w:rPr>
          <w:rFonts w:ascii="Times New Roman" w:hAnsi="Times New Roman" w:cs="Times New Roman"/>
          <w:sz w:val="18"/>
          <w:szCs w:val="18"/>
        </w:rPr>
        <w:t>, n. 31: AAS 105 (2013), 1033.</w:t>
      </w:r>
    </w:p>
  </w:footnote>
  <w:footnote w:id="169">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Cf. CIC, c. 536 §2.</w:t>
      </w:r>
    </w:p>
  </w:footnote>
  <w:footnote w:id="170">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212 §3.</w:t>
      </w:r>
    </w:p>
  </w:footnote>
  <w:footnote w:id="171">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Ibid</w:t>
      </w:r>
      <w:r w:rsidRPr="00137C04">
        <w:rPr>
          <w:rFonts w:ascii="Times New Roman" w:hAnsi="Times New Roman" w:cs="Times New Roman"/>
          <w:sz w:val="18"/>
          <w:szCs w:val="18"/>
        </w:rPr>
        <w:t>., c. 536 §2.</w:t>
      </w:r>
    </w:p>
  </w:footnote>
  <w:footnote w:id="172">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El prevere, pastor i guia de la comunitat parroquial, n. 26: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sz w:val="18"/>
          <w:szCs w:val="18"/>
        </w:rPr>
        <w:t xml:space="preserve"> 21 (2002), 843.</w:t>
      </w:r>
    </w:p>
  </w:footnote>
  <w:footnote w:id="173">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Cf. CIC., c. 516 §1.</w:t>
      </w:r>
    </w:p>
  </w:footnote>
  <w:footnote w:id="174">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515 §2.</w:t>
      </w:r>
    </w:p>
  </w:footnote>
  <w:footnote w:id="175">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516 §2.</w:t>
      </w:r>
    </w:p>
  </w:footnote>
  <w:footnote w:id="176">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c. 1214; 1223 i 1225.</w:t>
      </w:r>
    </w:p>
  </w:footnote>
  <w:footnote w:id="177">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Cf. </w:t>
      </w:r>
      <w:r w:rsidRPr="00137C04">
        <w:rPr>
          <w:rFonts w:ascii="Times New Roman" w:hAnsi="Times New Roman" w:cs="Times New Roman"/>
          <w:i/>
          <w:sz w:val="18"/>
          <w:szCs w:val="18"/>
        </w:rPr>
        <w:t>Ibid</w:t>
      </w:r>
      <w:r w:rsidRPr="00137C04">
        <w:rPr>
          <w:rFonts w:ascii="Times New Roman" w:hAnsi="Times New Roman" w:cs="Times New Roman"/>
          <w:sz w:val="18"/>
          <w:szCs w:val="18"/>
        </w:rPr>
        <w:t xml:space="preserve">., c. 848 i 1264, 2n, així com els c. 945-958 i Congregació per al Clergat, Decret </w:t>
      </w:r>
      <w:r w:rsidRPr="00137C04">
        <w:rPr>
          <w:rFonts w:ascii="Times New Roman" w:hAnsi="Times New Roman" w:cs="Times New Roman"/>
          <w:i/>
          <w:sz w:val="18"/>
          <w:szCs w:val="18"/>
        </w:rPr>
        <w:t xml:space="preserve">Mos </w:t>
      </w:r>
      <w:proofErr w:type="spellStart"/>
      <w:r w:rsidRPr="00137C04">
        <w:rPr>
          <w:rFonts w:ascii="Times New Roman" w:hAnsi="Times New Roman" w:cs="Times New Roman"/>
          <w:i/>
          <w:sz w:val="18"/>
          <w:szCs w:val="18"/>
        </w:rPr>
        <w:t>iugiter</w:t>
      </w:r>
      <w:proofErr w:type="spellEnd"/>
      <w:r w:rsidRPr="00137C04">
        <w:rPr>
          <w:rFonts w:ascii="Times New Roman" w:hAnsi="Times New Roman" w:cs="Times New Roman"/>
          <w:sz w:val="18"/>
          <w:szCs w:val="18"/>
        </w:rPr>
        <w:t xml:space="preserve"> (22 febrer 1991), aprovat en forma específica per Joan Pau II: </w:t>
      </w:r>
      <w:proofErr w:type="spellStart"/>
      <w:r w:rsidRPr="00137C04">
        <w:rPr>
          <w:rFonts w:ascii="Times New Roman" w:hAnsi="Times New Roman" w:cs="Times New Roman"/>
          <w:i/>
          <w:sz w:val="18"/>
          <w:szCs w:val="18"/>
        </w:rPr>
        <w:t>Enchiridion</w:t>
      </w:r>
      <w:proofErr w:type="spellEnd"/>
      <w:r w:rsidRPr="00137C04">
        <w:rPr>
          <w:rFonts w:ascii="Times New Roman" w:hAnsi="Times New Roman" w:cs="Times New Roman"/>
          <w:i/>
          <w:sz w:val="18"/>
          <w:szCs w:val="18"/>
        </w:rPr>
        <w:t xml:space="preserve"> </w:t>
      </w:r>
      <w:proofErr w:type="spellStart"/>
      <w:r w:rsidRPr="00137C04">
        <w:rPr>
          <w:rFonts w:ascii="Times New Roman" w:hAnsi="Times New Roman" w:cs="Times New Roman"/>
          <w:i/>
          <w:sz w:val="18"/>
          <w:szCs w:val="18"/>
        </w:rPr>
        <w:t>Vaticanum</w:t>
      </w:r>
      <w:proofErr w:type="spellEnd"/>
      <w:r w:rsidRPr="00137C04">
        <w:rPr>
          <w:rFonts w:ascii="Times New Roman" w:hAnsi="Times New Roman" w:cs="Times New Roman"/>
          <w:sz w:val="18"/>
          <w:szCs w:val="18"/>
        </w:rPr>
        <w:t xml:space="preserve"> 13 (1991-1993), 6-28.</w:t>
      </w:r>
    </w:p>
  </w:footnote>
  <w:footnote w:id="178">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CIC., c. 946.</w:t>
      </w:r>
    </w:p>
  </w:footnote>
  <w:footnote w:id="179">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Ibid</w:t>
      </w:r>
      <w:r w:rsidRPr="00137C04">
        <w:rPr>
          <w:rFonts w:ascii="Times New Roman" w:hAnsi="Times New Roman" w:cs="Times New Roman"/>
          <w:sz w:val="18"/>
          <w:szCs w:val="18"/>
        </w:rPr>
        <w:t>., c. 947.</w:t>
      </w:r>
    </w:p>
  </w:footnote>
  <w:footnote w:id="180">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r w:rsidRPr="00137C04">
        <w:rPr>
          <w:rFonts w:ascii="Times New Roman" w:hAnsi="Times New Roman" w:cs="Times New Roman"/>
          <w:i/>
          <w:sz w:val="18"/>
          <w:szCs w:val="18"/>
        </w:rPr>
        <w:t>Ibid</w:t>
      </w:r>
      <w:r w:rsidRPr="00137C04">
        <w:rPr>
          <w:rFonts w:ascii="Times New Roman" w:hAnsi="Times New Roman" w:cs="Times New Roman"/>
          <w:sz w:val="18"/>
          <w:szCs w:val="18"/>
        </w:rPr>
        <w:t>., c. 945 §2.</w:t>
      </w:r>
    </w:p>
  </w:footnote>
  <w:footnote w:id="181">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t xml:space="preserve">Francesc, Exhortació apostòlica </w:t>
      </w:r>
      <w:proofErr w:type="spellStart"/>
      <w:r w:rsidRPr="00137C04">
        <w:rPr>
          <w:rFonts w:ascii="Times New Roman" w:hAnsi="Times New Roman" w:cs="Times New Roman"/>
          <w:sz w:val="18"/>
          <w:szCs w:val="18"/>
        </w:rPr>
        <w:t>postsinodal</w:t>
      </w:r>
      <w:proofErr w:type="spellEnd"/>
      <w:r w:rsidRPr="00137C04">
        <w:rPr>
          <w:rFonts w:ascii="Times New Roman" w:hAnsi="Times New Roman" w:cs="Times New Roman"/>
          <w:sz w:val="18"/>
          <w:szCs w:val="18"/>
        </w:rPr>
        <w:t xml:space="preserve"> </w:t>
      </w:r>
      <w:r w:rsidRPr="00137C04">
        <w:rPr>
          <w:rFonts w:ascii="Times New Roman" w:hAnsi="Times New Roman" w:cs="Times New Roman"/>
          <w:i/>
          <w:sz w:val="18"/>
          <w:szCs w:val="18"/>
        </w:rPr>
        <w:t>Christus Vivit</w:t>
      </w:r>
      <w:r w:rsidRPr="00137C04">
        <w:rPr>
          <w:rFonts w:ascii="Times New Roman" w:hAnsi="Times New Roman" w:cs="Times New Roman"/>
          <w:sz w:val="18"/>
          <w:szCs w:val="18"/>
        </w:rPr>
        <w:t xml:space="preserve"> (25 març 2019), n. 231, Ciutat del Vaticà 2019.</w:t>
      </w:r>
    </w:p>
  </w:footnote>
  <w:footnote w:id="182">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proofErr w:type="spellStart"/>
      <w:r w:rsidRPr="00137C04">
        <w:rPr>
          <w:rFonts w:ascii="Times New Roman" w:hAnsi="Times New Roman" w:cs="Times New Roman"/>
          <w:i/>
          <w:sz w:val="18"/>
          <w:szCs w:val="18"/>
        </w:rPr>
        <w:t>Id</w:t>
      </w:r>
      <w:proofErr w:type="spellEnd"/>
      <w:r w:rsidRPr="00137C04">
        <w:rPr>
          <w:rFonts w:ascii="Times New Roman" w:hAnsi="Times New Roman" w:cs="Times New Roman"/>
          <w:sz w:val="18"/>
          <w:szCs w:val="18"/>
        </w:rPr>
        <w:t>. Encontre amb els Bisbes polonesos, Cracòvia (27 juliol 2016): AAS 108 (2016), 893.</w:t>
      </w:r>
    </w:p>
  </w:footnote>
  <w:footnote w:id="183">
    <w:p w:rsidR="00B1164E" w:rsidRPr="00137C04" w:rsidRDefault="00B1164E">
      <w:pPr>
        <w:pStyle w:val="Textdenotaapeudepgina"/>
        <w:spacing w:before="40"/>
        <w:ind w:left="284" w:hanging="284"/>
        <w:jc w:val="both"/>
        <w:rPr>
          <w:rFonts w:ascii="Times New Roman" w:hAnsi="Times New Roman" w:cs="Times New Roman"/>
          <w:sz w:val="18"/>
          <w:szCs w:val="18"/>
        </w:rPr>
      </w:pPr>
      <w:r w:rsidRPr="00137C04">
        <w:rPr>
          <w:rStyle w:val="Refernciadenotaapeudepgina"/>
          <w:rFonts w:ascii="Times New Roman" w:hAnsi="Times New Roman" w:cs="Times New Roman"/>
          <w:sz w:val="18"/>
          <w:szCs w:val="18"/>
        </w:rPr>
        <w:footnoteRef/>
      </w:r>
      <w:r w:rsidRPr="00137C04">
        <w:rPr>
          <w:rFonts w:ascii="Times New Roman" w:hAnsi="Times New Roman" w:cs="Times New Roman"/>
          <w:sz w:val="18"/>
          <w:szCs w:val="18"/>
        </w:rPr>
        <w:tab/>
      </w:r>
      <w:proofErr w:type="spellStart"/>
      <w:r w:rsidRPr="00137C04">
        <w:rPr>
          <w:rFonts w:ascii="Times New Roman" w:hAnsi="Times New Roman" w:cs="Times New Roman"/>
          <w:i/>
          <w:sz w:val="18"/>
          <w:szCs w:val="18"/>
        </w:rPr>
        <w:t>Id</w:t>
      </w:r>
      <w:proofErr w:type="spellEnd"/>
      <w:r w:rsidRPr="00137C04">
        <w:rPr>
          <w:rFonts w:ascii="Times New Roman" w:hAnsi="Times New Roman" w:cs="Times New Roman"/>
          <w:sz w:val="18"/>
          <w:szCs w:val="18"/>
        </w:rPr>
        <w:t>., Missatge per ala Jornada Mundial Missionera 2017 (4 juny 2017), n. 10: AAS 109 (2017), 764.</w:t>
      </w:r>
    </w:p>
    <w:p w:rsidR="00B1164E" w:rsidRPr="00137C04" w:rsidRDefault="00B1164E">
      <w:pPr>
        <w:pStyle w:val="Textdenotaapeudepgina"/>
        <w:spacing w:before="40"/>
        <w:ind w:left="284" w:hanging="284"/>
        <w:jc w:val="both"/>
        <w:rPr>
          <w:rFonts w:ascii="Times New Roman" w:hAnsi="Times New Roman" w:cs="Times New Roman"/>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373"/>
    <w:multiLevelType w:val="hybridMultilevel"/>
    <w:tmpl w:val="CFDE23F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3AAD2BDF"/>
    <w:multiLevelType w:val="hybridMultilevel"/>
    <w:tmpl w:val="135E814C"/>
    <w:lvl w:ilvl="0" w:tplc="DD127E92">
      <w:start w:val="1"/>
      <w:numFmt w:val="upp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9C54791"/>
    <w:multiLevelType w:val="hybridMultilevel"/>
    <w:tmpl w:val="B6DA4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FA"/>
    <w:rsid w:val="00004234"/>
    <w:rsid w:val="00042070"/>
    <w:rsid w:val="00043566"/>
    <w:rsid w:val="00046C68"/>
    <w:rsid w:val="00047AAB"/>
    <w:rsid w:val="00054248"/>
    <w:rsid w:val="000566F0"/>
    <w:rsid w:val="00060192"/>
    <w:rsid w:val="000807EB"/>
    <w:rsid w:val="00080D52"/>
    <w:rsid w:val="00090170"/>
    <w:rsid w:val="000A0B46"/>
    <w:rsid w:val="000A29C4"/>
    <w:rsid w:val="000B3AF1"/>
    <w:rsid w:val="000B3B7C"/>
    <w:rsid w:val="000B5038"/>
    <w:rsid w:val="000B77E9"/>
    <w:rsid w:val="000C2675"/>
    <w:rsid w:val="000E117F"/>
    <w:rsid w:val="000E2943"/>
    <w:rsid w:val="000F0658"/>
    <w:rsid w:val="000F772E"/>
    <w:rsid w:val="001121C9"/>
    <w:rsid w:val="0011588E"/>
    <w:rsid w:val="0013498D"/>
    <w:rsid w:val="00135CF4"/>
    <w:rsid w:val="00137C04"/>
    <w:rsid w:val="00140CF3"/>
    <w:rsid w:val="0016630B"/>
    <w:rsid w:val="00166C16"/>
    <w:rsid w:val="00167FD7"/>
    <w:rsid w:val="0018556C"/>
    <w:rsid w:val="001B71DD"/>
    <w:rsid w:val="001D0C10"/>
    <w:rsid w:val="001D3121"/>
    <w:rsid w:val="001E0355"/>
    <w:rsid w:val="001E1561"/>
    <w:rsid w:val="001E4536"/>
    <w:rsid w:val="0020079C"/>
    <w:rsid w:val="0020458A"/>
    <w:rsid w:val="00207BAA"/>
    <w:rsid w:val="00211554"/>
    <w:rsid w:val="00212684"/>
    <w:rsid w:val="00213F7F"/>
    <w:rsid w:val="00223E03"/>
    <w:rsid w:val="0023605C"/>
    <w:rsid w:val="0023643B"/>
    <w:rsid w:val="00240013"/>
    <w:rsid w:val="002415D5"/>
    <w:rsid w:val="00243871"/>
    <w:rsid w:val="0025104B"/>
    <w:rsid w:val="00255F29"/>
    <w:rsid w:val="0025742F"/>
    <w:rsid w:val="0028353D"/>
    <w:rsid w:val="0029569A"/>
    <w:rsid w:val="002B54FF"/>
    <w:rsid w:val="002B662A"/>
    <w:rsid w:val="002C2E0E"/>
    <w:rsid w:val="002F43C7"/>
    <w:rsid w:val="00302BF9"/>
    <w:rsid w:val="00320CD0"/>
    <w:rsid w:val="00330FFA"/>
    <w:rsid w:val="003545DD"/>
    <w:rsid w:val="00360FAC"/>
    <w:rsid w:val="00371D9C"/>
    <w:rsid w:val="00375C25"/>
    <w:rsid w:val="00384FC5"/>
    <w:rsid w:val="00390FAE"/>
    <w:rsid w:val="003A18EC"/>
    <w:rsid w:val="003B3273"/>
    <w:rsid w:val="003B4547"/>
    <w:rsid w:val="003B5D98"/>
    <w:rsid w:val="003C5C89"/>
    <w:rsid w:val="003D7D7C"/>
    <w:rsid w:val="003E722E"/>
    <w:rsid w:val="003F4CB0"/>
    <w:rsid w:val="003F55BF"/>
    <w:rsid w:val="004205C9"/>
    <w:rsid w:val="00443FB4"/>
    <w:rsid w:val="00445EB8"/>
    <w:rsid w:val="00446A5E"/>
    <w:rsid w:val="00472C5B"/>
    <w:rsid w:val="0047532C"/>
    <w:rsid w:val="00484067"/>
    <w:rsid w:val="004A0006"/>
    <w:rsid w:val="004A78E0"/>
    <w:rsid w:val="004B41B3"/>
    <w:rsid w:val="004B58BD"/>
    <w:rsid w:val="004D0652"/>
    <w:rsid w:val="004D10AB"/>
    <w:rsid w:val="004D29B7"/>
    <w:rsid w:val="004D3C40"/>
    <w:rsid w:val="004D4F08"/>
    <w:rsid w:val="004E3956"/>
    <w:rsid w:val="005004A8"/>
    <w:rsid w:val="00504155"/>
    <w:rsid w:val="00510C14"/>
    <w:rsid w:val="005143D3"/>
    <w:rsid w:val="00514FFB"/>
    <w:rsid w:val="00517C52"/>
    <w:rsid w:val="005209CF"/>
    <w:rsid w:val="00524215"/>
    <w:rsid w:val="005252E7"/>
    <w:rsid w:val="00533BC1"/>
    <w:rsid w:val="00537014"/>
    <w:rsid w:val="00570050"/>
    <w:rsid w:val="00573133"/>
    <w:rsid w:val="005A50C0"/>
    <w:rsid w:val="005B0D73"/>
    <w:rsid w:val="005D07A6"/>
    <w:rsid w:val="005D0A17"/>
    <w:rsid w:val="005E103F"/>
    <w:rsid w:val="0061622E"/>
    <w:rsid w:val="00621B14"/>
    <w:rsid w:val="00633ACB"/>
    <w:rsid w:val="00652CDE"/>
    <w:rsid w:val="006532AF"/>
    <w:rsid w:val="006536F0"/>
    <w:rsid w:val="00666795"/>
    <w:rsid w:val="00684DB5"/>
    <w:rsid w:val="0069702E"/>
    <w:rsid w:val="006A1E57"/>
    <w:rsid w:val="006B54B6"/>
    <w:rsid w:val="006B7645"/>
    <w:rsid w:val="006C32A8"/>
    <w:rsid w:val="006C5066"/>
    <w:rsid w:val="006D5040"/>
    <w:rsid w:val="006E0AC4"/>
    <w:rsid w:val="006E124A"/>
    <w:rsid w:val="006E5B56"/>
    <w:rsid w:val="006F3AB3"/>
    <w:rsid w:val="006F4C6C"/>
    <w:rsid w:val="00702151"/>
    <w:rsid w:val="00721F12"/>
    <w:rsid w:val="007232CC"/>
    <w:rsid w:val="00723EFA"/>
    <w:rsid w:val="007558EB"/>
    <w:rsid w:val="00762380"/>
    <w:rsid w:val="00764B55"/>
    <w:rsid w:val="00767053"/>
    <w:rsid w:val="0078091A"/>
    <w:rsid w:val="007813AE"/>
    <w:rsid w:val="0078709F"/>
    <w:rsid w:val="00787CEC"/>
    <w:rsid w:val="007B63BA"/>
    <w:rsid w:val="007C0988"/>
    <w:rsid w:val="007D1F11"/>
    <w:rsid w:val="007F336B"/>
    <w:rsid w:val="007F4316"/>
    <w:rsid w:val="007F4F04"/>
    <w:rsid w:val="007F5777"/>
    <w:rsid w:val="007F6369"/>
    <w:rsid w:val="00803C3D"/>
    <w:rsid w:val="008144B7"/>
    <w:rsid w:val="00816468"/>
    <w:rsid w:val="0082077E"/>
    <w:rsid w:val="00823A2B"/>
    <w:rsid w:val="00834B35"/>
    <w:rsid w:val="00836B29"/>
    <w:rsid w:val="00844103"/>
    <w:rsid w:val="00847894"/>
    <w:rsid w:val="008544D3"/>
    <w:rsid w:val="0086130C"/>
    <w:rsid w:val="0086262A"/>
    <w:rsid w:val="008629A9"/>
    <w:rsid w:val="00865BEB"/>
    <w:rsid w:val="00866E62"/>
    <w:rsid w:val="0087127D"/>
    <w:rsid w:val="00872344"/>
    <w:rsid w:val="0087567D"/>
    <w:rsid w:val="00890B56"/>
    <w:rsid w:val="00897BD9"/>
    <w:rsid w:val="008A3318"/>
    <w:rsid w:val="008B0390"/>
    <w:rsid w:val="008C101B"/>
    <w:rsid w:val="008C11C8"/>
    <w:rsid w:val="008D1CE8"/>
    <w:rsid w:val="008E2793"/>
    <w:rsid w:val="00902432"/>
    <w:rsid w:val="009038B1"/>
    <w:rsid w:val="0091596F"/>
    <w:rsid w:val="00930B7D"/>
    <w:rsid w:val="009401E6"/>
    <w:rsid w:val="0095086A"/>
    <w:rsid w:val="0095681C"/>
    <w:rsid w:val="00964605"/>
    <w:rsid w:val="009721CB"/>
    <w:rsid w:val="00972AC2"/>
    <w:rsid w:val="009747CD"/>
    <w:rsid w:val="009904A1"/>
    <w:rsid w:val="00994C94"/>
    <w:rsid w:val="009B1630"/>
    <w:rsid w:val="009B4B63"/>
    <w:rsid w:val="009C3C5C"/>
    <w:rsid w:val="009D3E01"/>
    <w:rsid w:val="009E4C31"/>
    <w:rsid w:val="009E7CF4"/>
    <w:rsid w:val="009F6F85"/>
    <w:rsid w:val="00A0087E"/>
    <w:rsid w:val="00A00D68"/>
    <w:rsid w:val="00A02C50"/>
    <w:rsid w:val="00A161C7"/>
    <w:rsid w:val="00A2338F"/>
    <w:rsid w:val="00A243EC"/>
    <w:rsid w:val="00A32150"/>
    <w:rsid w:val="00A40233"/>
    <w:rsid w:val="00A53C59"/>
    <w:rsid w:val="00A767A0"/>
    <w:rsid w:val="00AA26FC"/>
    <w:rsid w:val="00AA6D3B"/>
    <w:rsid w:val="00AB5091"/>
    <w:rsid w:val="00AC49D6"/>
    <w:rsid w:val="00AD01E6"/>
    <w:rsid w:val="00AD7D04"/>
    <w:rsid w:val="00AF344D"/>
    <w:rsid w:val="00AF5C17"/>
    <w:rsid w:val="00B1164E"/>
    <w:rsid w:val="00B27100"/>
    <w:rsid w:val="00B30477"/>
    <w:rsid w:val="00B35F2C"/>
    <w:rsid w:val="00B36547"/>
    <w:rsid w:val="00B41426"/>
    <w:rsid w:val="00B8646F"/>
    <w:rsid w:val="00B877A1"/>
    <w:rsid w:val="00B926C8"/>
    <w:rsid w:val="00B96FE2"/>
    <w:rsid w:val="00BA24C2"/>
    <w:rsid w:val="00BA7E00"/>
    <w:rsid w:val="00BB5729"/>
    <w:rsid w:val="00BC1F7A"/>
    <w:rsid w:val="00BC2130"/>
    <w:rsid w:val="00BD0116"/>
    <w:rsid w:val="00BE6CAD"/>
    <w:rsid w:val="00BF3AD1"/>
    <w:rsid w:val="00C0341E"/>
    <w:rsid w:val="00C134CD"/>
    <w:rsid w:val="00C2030D"/>
    <w:rsid w:val="00C341BB"/>
    <w:rsid w:val="00C44748"/>
    <w:rsid w:val="00C6097E"/>
    <w:rsid w:val="00C61290"/>
    <w:rsid w:val="00C66E19"/>
    <w:rsid w:val="00C77A60"/>
    <w:rsid w:val="00C81CA8"/>
    <w:rsid w:val="00C914C7"/>
    <w:rsid w:val="00C934C3"/>
    <w:rsid w:val="00C94644"/>
    <w:rsid w:val="00CC3EA9"/>
    <w:rsid w:val="00CC7428"/>
    <w:rsid w:val="00CE2A6E"/>
    <w:rsid w:val="00CF2F9D"/>
    <w:rsid w:val="00CF39E5"/>
    <w:rsid w:val="00D046D9"/>
    <w:rsid w:val="00D11927"/>
    <w:rsid w:val="00D275C0"/>
    <w:rsid w:val="00D351BE"/>
    <w:rsid w:val="00D36B17"/>
    <w:rsid w:val="00D50BA8"/>
    <w:rsid w:val="00D53281"/>
    <w:rsid w:val="00D5606A"/>
    <w:rsid w:val="00D57128"/>
    <w:rsid w:val="00D61199"/>
    <w:rsid w:val="00D63F16"/>
    <w:rsid w:val="00D95E4C"/>
    <w:rsid w:val="00D96D73"/>
    <w:rsid w:val="00D97B89"/>
    <w:rsid w:val="00DA58A7"/>
    <w:rsid w:val="00DB78A4"/>
    <w:rsid w:val="00DD1A8D"/>
    <w:rsid w:val="00DD1AB2"/>
    <w:rsid w:val="00DD4F1C"/>
    <w:rsid w:val="00DD64CC"/>
    <w:rsid w:val="00DE15FD"/>
    <w:rsid w:val="00DE74E7"/>
    <w:rsid w:val="00E01036"/>
    <w:rsid w:val="00E21A7B"/>
    <w:rsid w:val="00E557C9"/>
    <w:rsid w:val="00E57272"/>
    <w:rsid w:val="00E64EE0"/>
    <w:rsid w:val="00E659C9"/>
    <w:rsid w:val="00E732CA"/>
    <w:rsid w:val="00E76441"/>
    <w:rsid w:val="00E80658"/>
    <w:rsid w:val="00E80C9B"/>
    <w:rsid w:val="00E84950"/>
    <w:rsid w:val="00E96957"/>
    <w:rsid w:val="00EA1567"/>
    <w:rsid w:val="00ED18F5"/>
    <w:rsid w:val="00EE1E60"/>
    <w:rsid w:val="00EF57C5"/>
    <w:rsid w:val="00EF7D91"/>
    <w:rsid w:val="00F36F34"/>
    <w:rsid w:val="00F41266"/>
    <w:rsid w:val="00F436A4"/>
    <w:rsid w:val="00F43FB9"/>
    <w:rsid w:val="00F45C8D"/>
    <w:rsid w:val="00F50B71"/>
    <w:rsid w:val="00F5147C"/>
    <w:rsid w:val="00F54302"/>
    <w:rsid w:val="00F56DD6"/>
    <w:rsid w:val="00F76CA4"/>
    <w:rsid w:val="00F858D9"/>
    <w:rsid w:val="00F90735"/>
    <w:rsid w:val="00FA60D5"/>
    <w:rsid w:val="00FA61EA"/>
    <w:rsid w:val="00FB2D51"/>
    <w:rsid w:val="00FC4EBF"/>
    <w:rsid w:val="00FD06E8"/>
    <w:rsid w:val="00FD48F2"/>
    <w:rsid w:val="00FE084F"/>
    <w:rsid w:val="00FE2FA1"/>
    <w:rsid w:val="00FF068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91FAA-0C05-4849-B8DB-AA662992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8"/>
        <w:szCs w:val="24"/>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3D"/>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C77A60"/>
    <w:pPr>
      <w:ind w:left="720"/>
      <w:contextualSpacing/>
    </w:pPr>
  </w:style>
  <w:style w:type="paragraph" w:styleId="Textdenotaalfinal">
    <w:name w:val="endnote text"/>
    <w:basedOn w:val="Normal"/>
    <w:link w:val="TextdenotaalfinalCar"/>
    <w:uiPriority w:val="99"/>
    <w:semiHidden/>
    <w:unhideWhenUsed/>
    <w:rsid w:val="00C6097E"/>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C6097E"/>
    <w:rPr>
      <w:sz w:val="20"/>
      <w:szCs w:val="20"/>
    </w:rPr>
  </w:style>
  <w:style w:type="character" w:styleId="Refernciadenotaalfinal">
    <w:name w:val="endnote reference"/>
    <w:basedOn w:val="Tipusdelletraperdefectedelpargraf"/>
    <w:uiPriority w:val="99"/>
    <w:semiHidden/>
    <w:unhideWhenUsed/>
    <w:rsid w:val="00C6097E"/>
    <w:rPr>
      <w:vertAlign w:val="superscript"/>
    </w:rPr>
  </w:style>
  <w:style w:type="paragraph" w:styleId="Textdenotaapeudepgina">
    <w:name w:val="footnote text"/>
    <w:basedOn w:val="Normal"/>
    <w:link w:val="TextdenotaapeudepginaCar"/>
    <w:uiPriority w:val="99"/>
    <w:semiHidden/>
    <w:unhideWhenUsed/>
    <w:rsid w:val="003D7D7C"/>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3D7D7C"/>
    <w:rPr>
      <w:sz w:val="20"/>
      <w:szCs w:val="20"/>
    </w:rPr>
  </w:style>
  <w:style w:type="character" w:styleId="Refernciadenotaapeudepgina">
    <w:name w:val="footnote reference"/>
    <w:basedOn w:val="Tipusdelletraperdefectedelpargraf"/>
    <w:uiPriority w:val="99"/>
    <w:semiHidden/>
    <w:unhideWhenUsed/>
    <w:rsid w:val="003D7D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F0CA1-553F-4AF4-A977-C19C1B28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29</Pages>
  <Words>12450</Words>
  <Characters>70971</Characters>
  <Application>Microsoft Office Word</Application>
  <DocSecurity>0</DocSecurity>
  <Lines>591</Lines>
  <Paragraphs>166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83255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Martín</dc:creator>
  <cp:keywords/>
  <dc:description/>
  <cp:lastModifiedBy>Rosalia Gras</cp:lastModifiedBy>
  <cp:revision>10</cp:revision>
  <cp:lastPrinted>2021-07-09T06:57:00Z</cp:lastPrinted>
  <dcterms:created xsi:type="dcterms:W3CDTF">2021-07-08T12:06:00Z</dcterms:created>
  <dcterms:modified xsi:type="dcterms:W3CDTF">2021-07-26T08:35:00Z</dcterms:modified>
</cp:coreProperties>
</file>