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0139D3" w:rsidRDefault="000D65AC" w:rsidP="0049555B">
      <w:pPr>
        <w:spacing w:before="100" w:after="0" w:line="240" w:lineRule="auto"/>
        <w:jc w:val="center"/>
        <w:rPr>
          <w:rFonts w:ascii="Times New Roman" w:hAnsi="Times New Roman" w:cs="Times New Roman"/>
          <w:b/>
          <w:bCs/>
          <w:caps/>
          <w:sz w:val="24"/>
          <w:szCs w:val="24"/>
          <w:lang w:val="es-ES_tradnl"/>
        </w:rPr>
      </w:pPr>
      <w:r w:rsidRPr="000D65AC">
        <w:rPr>
          <w:rFonts w:ascii="Times New Roman" w:hAnsi="Times New Roman" w:cs="Times New Roman"/>
          <w:b/>
          <w:bCs/>
          <w:caps/>
          <w:sz w:val="24"/>
          <w:szCs w:val="24"/>
          <w:lang w:val="es-ES_tradnl"/>
        </w:rPr>
        <w:t>Construir el futuro con los migrantes y los refugiados</w:t>
      </w:r>
    </w:p>
    <w:p w:rsidR="00D73796"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D73796">
      <w:pPr>
        <w:spacing w:before="4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49555B">
        <w:rPr>
          <w:rFonts w:ascii="Times New Roman" w:hAnsi="Times New Roman" w:cs="Times New Roman"/>
          <w:b/>
          <w:bCs/>
          <w:sz w:val="24"/>
          <w:szCs w:val="24"/>
          <w:lang w:val="es-ES_tradnl"/>
        </w:rPr>
        <w:t>10</w:t>
      </w:r>
      <w:r w:rsidR="000D65AC">
        <w:rPr>
          <w:rFonts w:ascii="Times New Roman" w:hAnsi="Times New Roman" w:cs="Times New Roman"/>
          <w:b/>
          <w:bCs/>
          <w:sz w:val="24"/>
          <w:szCs w:val="24"/>
          <w:lang w:val="es-ES_tradnl"/>
        </w:rPr>
        <w:t>8</w:t>
      </w:r>
      <w:r w:rsidR="0049555B">
        <w:rPr>
          <w:rFonts w:ascii="Times New Roman" w:hAnsi="Times New Roman" w:cs="Times New Roman"/>
          <w:b/>
          <w:bCs/>
          <w:sz w:val="24"/>
          <w:szCs w:val="24"/>
          <w:lang w:val="es-ES_tradnl"/>
        </w:rPr>
        <w:t>ª</w:t>
      </w:r>
      <w:r w:rsidR="0054487A" w:rsidRPr="00526ADD">
        <w:rPr>
          <w:rFonts w:ascii="Times New Roman" w:hAnsi="Times New Roman" w:cs="Times New Roman"/>
          <w:b/>
          <w:bCs/>
          <w:sz w:val="24"/>
          <w:szCs w:val="24"/>
          <w:lang w:val="es-ES_tradnl"/>
        </w:rPr>
        <w:t xml:space="preserve"> Jornada Mundial de</w:t>
      </w:r>
      <w:r w:rsidR="0049555B">
        <w:rPr>
          <w:rFonts w:ascii="Times New Roman" w:hAnsi="Times New Roman" w:cs="Times New Roman"/>
          <w:b/>
          <w:bCs/>
          <w:sz w:val="24"/>
          <w:szCs w:val="24"/>
          <w:lang w:val="es-ES_tradnl"/>
        </w:rPr>
        <w:t>l Migrante y el Refugiado 202</w:t>
      </w:r>
      <w:r w:rsidR="000D65AC">
        <w:rPr>
          <w:rFonts w:ascii="Times New Roman" w:hAnsi="Times New Roman" w:cs="Times New Roman"/>
          <w:b/>
          <w:bCs/>
          <w:sz w:val="24"/>
          <w:szCs w:val="24"/>
          <w:lang w:val="es-ES_tradnl"/>
        </w:rPr>
        <w:t>2</w:t>
      </w:r>
    </w:p>
    <w:p w:rsidR="00D73796" w:rsidRPr="00526ADD" w:rsidRDefault="00D73796" w:rsidP="0049555B">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2</w:t>
      </w:r>
      <w:r w:rsidR="000D65AC">
        <w:rPr>
          <w:rFonts w:ascii="Times New Roman" w:hAnsi="Times New Roman" w:cs="Times New Roman"/>
          <w:b/>
          <w:bCs/>
          <w:sz w:val="24"/>
          <w:szCs w:val="24"/>
          <w:lang w:val="es-ES_tradnl"/>
        </w:rPr>
        <w:t>5</w:t>
      </w:r>
      <w:r w:rsidR="0049555B">
        <w:rPr>
          <w:rFonts w:ascii="Times New Roman" w:hAnsi="Times New Roman" w:cs="Times New Roman"/>
          <w:b/>
          <w:bCs/>
          <w:sz w:val="24"/>
          <w:szCs w:val="24"/>
          <w:lang w:val="es-ES_tradnl"/>
        </w:rPr>
        <w:t xml:space="preserve"> de septiembre</w:t>
      </w:r>
      <w:r w:rsidR="009F4F2C">
        <w:rPr>
          <w:rFonts w:ascii="Times New Roman" w:hAnsi="Times New Roman" w:cs="Times New Roman"/>
          <w:b/>
          <w:bCs/>
          <w:sz w:val="24"/>
          <w:szCs w:val="24"/>
          <w:lang w:val="es-ES_tradnl"/>
        </w:rPr>
        <w:t xml:space="preserve"> de 202</w:t>
      </w:r>
      <w:r w:rsidR="000D65AC">
        <w:rPr>
          <w:rFonts w:ascii="Times New Roman" w:hAnsi="Times New Roman" w:cs="Times New Roman"/>
          <w:b/>
          <w:bCs/>
          <w:sz w:val="24"/>
          <w:szCs w:val="24"/>
          <w:lang w:val="es-ES_tradnl"/>
        </w:rPr>
        <w:t>2</w:t>
      </w:r>
    </w:p>
    <w:p w:rsidR="000D65AC" w:rsidRPr="000D65AC" w:rsidRDefault="000D65AC" w:rsidP="000D65AC">
      <w:pPr>
        <w:spacing w:before="4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«No tenemos aquí abajo una ciudad permanente, sino que buscamos la futura» (</w:t>
      </w:r>
      <w:proofErr w:type="spellStart"/>
      <w:r w:rsidRPr="000D65AC">
        <w:rPr>
          <w:rFonts w:ascii="Times New Roman" w:eastAsia="Times New Roman" w:hAnsi="Times New Roman" w:cs="Times New Roman"/>
          <w:sz w:val="24"/>
          <w:szCs w:val="24"/>
          <w:lang w:val="es-ES_tradnl" w:eastAsia="es-ES" w:bidi="th-TH"/>
        </w:rPr>
        <w:t>Hb</w:t>
      </w:r>
      <w:proofErr w:type="spellEnd"/>
      <w:r w:rsidRPr="000D65AC">
        <w:rPr>
          <w:rFonts w:ascii="Times New Roman" w:eastAsia="Times New Roman" w:hAnsi="Times New Roman" w:cs="Times New Roman"/>
          <w:sz w:val="24"/>
          <w:szCs w:val="24"/>
          <w:lang w:val="es-ES_tradnl" w:eastAsia="es-ES" w:bidi="th-TH"/>
        </w:rPr>
        <w:t xml:space="preserve"> 13,14).</w:t>
      </w:r>
    </w:p>
    <w:p w:rsidR="009F4F2C" w:rsidRPr="009F4F2C" w:rsidRDefault="009F4F2C" w:rsidP="009F4F2C">
      <w:pPr>
        <w:spacing w:before="4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Queridos hermanos y hermanas:</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El sentido último de nuestro “viaje” en este mundo es la búsqueda de la verdadera patria, el Reino de Dios inaugurado por Jesucristo, que encontrará su plena realización cuando Él vuelva en su gloria. Su Reino aún no se ha cumplido, pero ya está presente en aquellos que han acogido la salvación. «El Reino de Dios está en nosotros. Aunque todavía sea escatológico, sea el futuro del mundo, de la humanidad, se encuentra al mismo tiempo en nosotros</w:t>
      </w:r>
      <w:r w:rsidR="006D03B5">
        <w:rPr>
          <w:rFonts w:ascii="Times New Roman" w:eastAsia="Times New Roman" w:hAnsi="Times New Roman" w:cs="Times New Roman"/>
          <w:sz w:val="24"/>
          <w:szCs w:val="24"/>
          <w:lang w:val="es-ES_tradnl" w:eastAsia="es-ES" w:bidi="th-TH"/>
        </w:rPr>
        <w:t>.»</w:t>
      </w:r>
      <w:r w:rsidR="006D03B5">
        <w:rPr>
          <w:rStyle w:val="Refernciadenotaapeudepgina"/>
          <w:rFonts w:ascii="Times New Roman" w:eastAsia="Times New Roman" w:hAnsi="Times New Roman" w:cs="Times New Roman"/>
          <w:sz w:val="24"/>
          <w:szCs w:val="24"/>
          <w:lang w:val="es-ES_tradnl" w:eastAsia="es-ES" w:bidi="th-TH"/>
        </w:rPr>
        <w:footnoteReference w:id="1"/>
      </w:r>
      <w:r w:rsidRPr="000D65AC">
        <w:rPr>
          <w:rFonts w:ascii="Times New Roman" w:eastAsia="Times New Roman" w:hAnsi="Times New Roman" w:cs="Times New Roman"/>
          <w:sz w:val="24"/>
          <w:szCs w:val="24"/>
          <w:lang w:val="es-ES_tradnl" w:eastAsia="es-ES" w:bidi="th-TH"/>
        </w:rPr>
        <w:t xml:space="preserve"> [1]</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La ciudad futura es una «ciudad de sólidos cimientos, cuyo arquitecto y constructor es Dios» (</w:t>
      </w:r>
      <w:proofErr w:type="spellStart"/>
      <w:r w:rsidRPr="000D65AC">
        <w:rPr>
          <w:rFonts w:ascii="Times New Roman" w:eastAsia="Times New Roman" w:hAnsi="Times New Roman" w:cs="Times New Roman"/>
          <w:sz w:val="24"/>
          <w:szCs w:val="24"/>
          <w:lang w:val="es-ES_tradnl" w:eastAsia="es-ES" w:bidi="th-TH"/>
        </w:rPr>
        <w:t>Hb</w:t>
      </w:r>
      <w:proofErr w:type="spellEnd"/>
      <w:r w:rsidRPr="000D65AC">
        <w:rPr>
          <w:rFonts w:ascii="Times New Roman" w:eastAsia="Times New Roman" w:hAnsi="Times New Roman" w:cs="Times New Roman"/>
          <w:sz w:val="24"/>
          <w:szCs w:val="24"/>
          <w:lang w:val="es-ES_tradnl" w:eastAsia="es-ES" w:bidi="th-TH"/>
        </w:rPr>
        <w:t xml:space="preserve"> 11,10). Su proyecto prevé una intensa obra de edificación, en la que todos debemos sentirnos comprometidos personalmente. Se trata de un trabajo minucioso de conversión personal y de transformación de la realidad, para que se adapte cada vez más al plan divino. Los dramas de la historia nos recuerdan cuán lejos estamos todavía de alcanzar nuestra meta, la Nueva Jerusalén, «morada de Dios entre los hombres» (Ap 21,3). Pero no por eso debemos desanimarnos. A la luz de lo que hemos aprendido en las tribulaciones de los últimos tiempos, estamos llamados a renovar nuestro compromiso para la construcción de un futuro más acorde con el plan de Dios, de un mundo donde todos podamos vivir dignamente en paz.</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«Pero nosotros, de acuerdo con la promesa del Señor, esperamos un cielo nuevo y una tierra nueva donde habitará la justicia» (2 P 3,13). La justicia es uno de los elementos constitutivos del Reino de Dios. En la búsqueda cotidiana de su voluntad, ésta debe edificarse con paciencia, sacrificio y determinación, para que todos los que tienen hambre y sed de ella sean saciados (cf. Mt 5,6). La justicia del Reino debe entenderse como la realización del orden divino, de su armonioso designio, según el cual, en Cristo muerto y resucitado, toda la creación vuelve a ser “buena” y la humanidad “muy buena” (cf. Gn 1,1-31). Sin embargo, para que reine esta maravillosa armonía, es necesario acoger la salvación de Cristo, su Evangelio de amor, para que se eliminen las desigualdades y las discriminaciones del mundo presente.</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 xml:space="preserve">Nadie debe ser excluido. Su proyecto es esencialmente inclusivo y sitúa en el centro a los habitantes de las periferias existenciales. Entre ellos hay muchos migrantes y refugiados, desplazados y víctimas de la trata. Es con ellos que Dios quiere edificar su Reino, porque sin ellos no sería el Reino que Dios quiere. La inclusión de las personas más vulnerables es una condición necesaria para obtener la plena ciudadanía. De hecho, dice el Señor: «Vengan, benditos de mi Padre, y reciban en herencia el Reino que les fue preparado desde el comienzo del mundo, porque tuve hambre, y ustedes me dieron de comer; tuve </w:t>
      </w:r>
      <w:r w:rsidRPr="000D65AC">
        <w:rPr>
          <w:rFonts w:ascii="Times New Roman" w:eastAsia="Times New Roman" w:hAnsi="Times New Roman" w:cs="Times New Roman"/>
          <w:sz w:val="24"/>
          <w:szCs w:val="24"/>
          <w:lang w:val="es-ES_tradnl" w:eastAsia="es-ES" w:bidi="th-TH"/>
        </w:rPr>
        <w:lastRenderedPageBreak/>
        <w:t>sed, y me dieron de beber; estaba de paso, y me alojaron; desnudo, y me vistieron; enfermo, y me visitaron; preso, y me vinieron a ver» (Mt 25,34-36).</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 xml:space="preserve">Construir el futuro con los migrantes y los refugiados significa también reconocer y valorar lo que cada uno de ellos puede aportar al proceso de edificación. Me gusta ver este enfoque del fenómeno migratorio en </w:t>
      </w:r>
      <w:proofErr w:type="spellStart"/>
      <w:r w:rsidRPr="000D65AC">
        <w:rPr>
          <w:rFonts w:ascii="Times New Roman" w:eastAsia="Times New Roman" w:hAnsi="Times New Roman" w:cs="Times New Roman"/>
          <w:sz w:val="24"/>
          <w:szCs w:val="24"/>
          <w:lang w:val="es-ES_tradnl" w:eastAsia="es-ES" w:bidi="th-TH"/>
        </w:rPr>
        <w:t>unavisión</w:t>
      </w:r>
      <w:proofErr w:type="spellEnd"/>
      <w:r w:rsidRPr="000D65AC">
        <w:rPr>
          <w:rFonts w:ascii="Times New Roman" w:eastAsia="Times New Roman" w:hAnsi="Times New Roman" w:cs="Times New Roman"/>
          <w:sz w:val="24"/>
          <w:szCs w:val="24"/>
          <w:lang w:val="es-ES_tradnl" w:eastAsia="es-ES" w:bidi="th-TH"/>
        </w:rPr>
        <w:t xml:space="preserve"> profética de Isaías, en la que los extranjeros no figuran como invasores y destructores, sino como trabajadores bien dispuestos que reconstruyen las murallas de la Nueva Jerusalén, la Jerusalén abierta a todos los pueblos (cf. </w:t>
      </w:r>
      <w:proofErr w:type="spellStart"/>
      <w:r w:rsidRPr="000D65AC">
        <w:rPr>
          <w:rFonts w:ascii="Times New Roman" w:eastAsia="Times New Roman" w:hAnsi="Times New Roman" w:cs="Times New Roman"/>
          <w:sz w:val="24"/>
          <w:szCs w:val="24"/>
          <w:lang w:val="es-ES_tradnl" w:eastAsia="es-ES" w:bidi="th-TH"/>
        </w:rPr>
        <w:t>Is</w:t>
      </w:r>
      <w:proofErr w:type="spellEnd"/>
      <w:r w:rsidRPr="000D65AC">
        <w:rPr>
          <w:rFonts w:ascii="Times New Roman" w:eastAsia="Times New Roman" w:hAnsi="Times New Roman" w:cs="Times New Roman"/>
          <w:sz w:val="24"/>
          <w:szCs w:val="24"/>
          <w:lang w:val="es-ES_tradnl" w:eastAsia="es-ES" w:bidi="th-TH"/>
        </w:rPr>
        <w:t xml:space="preserve"> 60,10-11).</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En la misma profecía, la llegada de los extranjeros se presenta como fuente de enriquecimiento: «Se volcarán sobre ti los tesoros del mar y las riquezas de las naciones llegarán hasta ti» (60,5). De hecho, la historia nos enseña que la aportación de los migrantes y refugiados ha sido fundamental para el crecimiento social y económico de nuestras sociedades. Y lo sigue siendo también hoy. Su trabajo, su capacidad de sacrificio, su juventud y su entusiasmo enriquecen a las comunidades que los acogen. Pero esta aportación podría ser mucho mayor si se valorara y se apoyara mediante programas específicos. Se trata de un enorme potencial, pronto a manifestarse, si se le ofrece la oportunidad.</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Los habitantes de la Nueva Jerusalén —sigue profetizando Isaías— mantienen siempre las puertas de la ciudad abiertas de par en par, para que puedan entrar los extranjeros con sus dones: «Tus puertas estarán siempre abiertas, no se cerrarán ni de día ni de noche, para que te traigan las riquezas de las naciones» (60,11). La presencia de los migrantes y los refugiados representa un enorme reto, pero también una oportunidad de crecimiento cultural y espiritual para todos. Gracias a ellos tenemos la oportunidad de conocer mejor el mundo y la belleza de su diversidad. Podemos madurar en humanidad y construir juntos un “nosotros” más grande. En la disponibilidad recíproca se generan espacios de confrontación fecunda entre visiones y tradiciones diferentes, que abren la mente a perspectivas nuevas. Descubrimos también la riqueza que encierran religiones y espiritualidades desconocidas para nosotros, y esto nos estimula a profundizar nuestras propias convicciones.</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 xml:space="preserve">En la Jerusalén de las gentes, el templo del Señor se embellece cada vez más gracias a las ofrendas que llegan de tierras extranjeras: «En ti se congregarán todos los rebaños de Quedar, los carneros de </w:t>
      </w:r>
      <w:proofErr w:type="spellStart"/>
      <w:r w:rsidRPr="000D65AC">
        <w:rPr>
          <w:rFonts w:ascii="Times New Roman" w:eastAsia="Times New Roman" w:hAnsi="Times New Roman" w:cs="Times New Roman"/>
          <w:sz w:val="24"/>
          <w:szCs w:val="24"/>
          <w:lang w:val="es-ES_tradnl" w:eastAsia="es-ES" w:bidi="th-TH"/>
        </w:rPr>
        <w:t>Nebaiot</w:t>
      </w:r>
      <w:proofErr w:type="spellEnd"/>
      <w:r w:rsidRPr="000D65AC">
        <w:rPr>
          <w:rFonts w:ascii="Times New Roman" w:eastAsia="Times New Roman" w:hAnsi="Times New Roman" w:cs="Times New Roman"/>
          <w:sz w:val="24"/>
          <w:szCs w:val="24"/>
          <w:lang w:val="es-ES_tradnl" w:eastAsia="es-ES" w:bidi="th-TH"/>
        </w:rPr>
        <w:t xml:space="preserve"> estarán a tu servicio: subirán como ofrenda aceptable sobre mi altar y yo glorificaré mi Casa gloriosa» (60,7). En esta perspectiva, la llegada de migrantes y refugiados católicos ofrece energía nueva a la vida eclesial de las comunidades que los acogen. Ellos son a menudo portadores de dinámicas revitalizantes y animadores de celebraciones vibrantes. Compartir expresiones de fe y devociones diferentes</w:t>
      </w:r>
      <w:r>
        <w:rPr>
          <w:rFonts w:ascii="Times New Roman" w:eastAsia="Times New Roman" w:hAnsi="Times New Roman" w:cs="Times New Roman"/>
          <w:sz w:val="24"/>
          <w:szCs w:val="24"/>
          <w:lang w:val="es-ES_tradnl" w:eastAsia="es-ES" w:bidi="th-TH"/>
        </w:rPr>
        <w:t xml:space="preserve"> </w:t>
      </w:r>
      <w:r w:rsidRPr="000D65AC">
        <w:rPr>
          <w:rFonts w:ascii="Times New Roman" w:eastAsia="Times New Roman" w:hAnsi="Times New Roman" w:cs="Times New Roman"/>
          <w:sz w:val="24"/>
          <w:szCs w:val="24"/>
          <w:lang w:val="es-ES_tradnl" w:eastAsia="es-ES" w:bidi="th-TH"/>
        </w:rPr>
        <w:t>representa una ocasión privilegiada para vivir con mayor plenitud la catolicidad del pueblo de Dios.</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Queridos hermanos y hermanas, y especialmente ustedes, jóvenes, si queremos cooperar con nuestro Padre celestial en la construcción del futuro, hagámoslo junto con nuestros hermanos y hermanas migrantes y refugiados. ¡Construyámoslo hoy! Porque el futuro empieza hoy, y empieza por cada uno de nosotros. No podemos dejar a las próximas generaciones la responsabilidad de decisiones que es necesario tomar ahora, para que el proyecto de Dios sobre el mundo pueda realizarse y venga su Reino de justicia, de fraternidad y de paz.</w:t>
      </w:r>
    </w:p>
    <w:p w:rsidR="000D65AC" w:rsidRPr="000D65AC" w:rsidRDefault="000D65AC" w:rsidP="000D65A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Oración</w:t>
      </w:r>
    </w:p>
    <w:p w:rsidR="000D65AC" w:rsidRDefault="000D65AC" w:rsidP="000D65AC">
      <w:pPr>
        <w:snapToGrid w:val="0"/>
        <w:spacing w:before="100" w:after="0" w:line="240" w:lineRule="auto"/>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lastRenderedPageBreak/>
        <w:t>Señor, haznos portadores de esperanza,</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para que donde haya oscuridad reine tu luz,</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y donde haya resignación renazca la confianza en el futuro.</w:t>
      </w:r>
    </w:p>
    <w:p w:rsidR="000D65AC" w:rsidRDefault="000D65AC" w:rsidP="000D65AC">
      <w:pPr>
        <w:snapToGrid w:val="0"/>
        <w:spacing w:before="100" w:after="0" w:line="240" w:lineRule="auto"/>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Señor, haznos instrumentos de tu justicia,</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para que donde haya exclusión, florezca la fraternidad,</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y donde haya codicia, florezca la comunión.</w:t>
      </w:r>
    </w:p>
    <w:p w:rsidR="000D65AC" w:rsidRDefault="000D65AC" w:rsidP="000D65AC">
      <w:pPr>
        <w:snapToGrid w:val="0"/>
        <w:spacing w:before="100" w:after="0" w:line="240" w:lineRule="auto"/>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Señor, haznos constructores de tu Reino</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junto con los migrantes y los refugiados</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y con todos los habitantes de las periferias.</w:t>
      </w:r>
    </w:p>
    <w:p w:rsidR="000D65AC" w:rsidRPr="000D65AC" w:rsidRDefault="000D65AC" w:rsidP="000D65AC">
      <w:pPr>
        <w:snapToGrid w:val="0"/>
        <w:spacing w:before="100" w:after="0" w:line="240" w:lineRule="auto"/>
        <w:rPr>
          <w:rFonts w:ascii="Times New Roman" w:eastAsia="Times New Roman" w:hAnsi="Times New Roman" w:cs="Times New Roman"/>
          <w:sz w:val="24"/>
          <w:szCs w:val="24"/>
          <w:lang w:val="es-ES_tradnl" w:eastAsia="es-ES" w:bidi="th-TH"/>
        </w:rPr>
      </w:pPr>
      <w:r w:rsidRPr="000D65AC">
        <w:rPr>
          <w:rFonts w:ascii="Times New Roman" w:eastAsia="Times New Roman" w:hAnsi="Times New Roman" w:cs="Times New Roman"/>
          <w:sz w:val="24"/>
          <w:szCs w:val="24"/>
          <w:lang w:val="es-ES_tradnl" w:eastAsia="es-ES" w:bidi="th-TH"/>
        </w:rPr>
        <w:t>Señor, haz que aprendamos cuán bello es</w:t>
      </w:r>
      <w:r>
        <w:rPr>
          <w:rFonts w:ascii="Times New Roman" w:eastAsia="Times New Roman" w:hAnsi="Times New Roman" w:cs="Times New Roman"/>
          <w:sz w:val="24"/>
          <w:szCs w:val="24"/>
          <w:lang w:val="es-ES_tradnl" w:eastAsia="es-ES" w:bidi="th-TH"/>
        </w:rPr>
        <w:br/>
      </w:r>
      <w:r w:rsidRPr="000D65AC">
        <w:rPr>
          <w:rFonts w:ascii="Times New Roman" w:eastAsia="Times New Roman" w:hAnsi="Times New Roman" w:cs="Times New Roman"/>
          <w:sz w:val="24"/>
          <w:szCs w:val="24"/>
          <w:lang w:val="es-ES_tradnl" w:eastAsia="es-ES" w:bidi="th-TH"/>
        </w:rPr>
        <w:t>vivir como hermanos y hermanas. Amén.</w:t>
      </w:r>
    </w:p>
    <w:p w:rsidR="00D73796" w:rsidRPr="00526ADD" w:rsidRDefault="00D73796" w:rsidP="00D73796">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t>Francisc</w:t>
      </w:r>
      <w:r>
        <w:rPr>
          <w:rFonts w:ascii="Times New Roman" w:eastAsia="Times New Roman" w:hAnsi="Times New Roman" w:cs="Times New Roman"/>
          <w:i/>
          <w:sz w:val="24"/>
          <w:szCs w:val="24"/>
          <w:lang w:val="es-ES_tradnl" w:eastAsia="es-ES" w:bidi="th-TH"/>
        </w:rPr>
        <w:t>o</w:t>
      </w:r>
    </w:p>
    <w:p w:rsidR="000D65AC" w:rsidRDefault="00D73796" w:rsidP="00F214C3">
      <w:pPr>
        <w:spacing w:before="100" w:after="0" w:line="240" w:lineRule="auto"/>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Roma, San Juan </w:t>
      </w:r>
      <w:r>
        <w:rPr>
          <w:rFonts w:ascii="Times New Roman" w:eastAsia="Times New Roman" w:hAnsi="Times New Roman" w:cs="Times New Roman"/>
          <w:sz w:val="24"/>
          <w:szCs w:val="24"/>
          <w:lang w:val="es-ES_tradnl" w:eastAsia="es-ES" w:bidi="th-TH"/>
        </w:rPr>
        <w:t xml:space="preserve">de Letrán, </w:t>
      </w:r>
      <w:r w:rsidR="000D65AC">
        <w:rPr>
          <w:rFonts w:ascii="Times New Roman" w:eastAsia="Times New Roman" w:hAnsi="Times New Roman" w:cs="Times New Roman"/>
          <w:sz w:val="24"/>
          <w:szCs w:val="24"/>
          <w:lang w:val="es-ES_tradnl" w:eastAsia="es-ES" w:bidi="th-TH"/>
        </w:rPr>
        <w:t>9</w:t>
      </w:r>
      <w:r w:rsidR="0049555B">
        <w:rPr>
          <w:rFonts w:ascii="Times New Roman" w:eastAsia="Times New Roman" w:hAnsi="Times New Roman" w:cs="Times New Roman"/>
          <w:sz w:val="24"/>
          <w:szCs w:val="24"/>
          <w:lang w:val="es-ES_tradnl" w:eastAsia="es-ES" w:bidi="th-TH"/>
        </w:rPr>
        <w:t xml:space="preserve"> de mayo</w:t>
      </w:r>
      <w:r>
        <w:rPr>
          <w:rFonts w:ascii="Times New Roman" w:eastAsia="Times New Roman" w:hAnsi="Times New Roman" w:cs="Times New Roman"/>
          <w:sz w:val="24"/>
          <w:szCs w:val="24"/>
          <w:lang w:val="es-ES_tradnl" w:eastAsia="es-ES" w:bidi="th-TH"/>
        </w:rPr>
        <w:t xml:space="preserve"> de 202</w:t>
      </w:r>
      <w:r w:rsidR="000D65AC">
        <w:rPr>
          <w:rFonts w:ascii="Times New Roman" w:eastAsia="Times New Roman" w:hAnsi="Times New Roman" w:cs="Times New Roman"/>
          <w:sz w:val="24"/>
          <w:szCs w:val="24"/>
          <w:lang w:val="es-ES_tradnl" w:eastAsia="es-ES" w:bidi="th-TH"/>
        </w:rPr>
        <w:t>2</w:t>
      </w:r>
    </w:p>
    <w:p w:rsidR="000D65AC" w:rsidRPr="00526ADD" w:rsidRDefault="000D65AC" w:rsidP="00F214C3">
      <w:pPr>
        <w:spacing w:before="100" w:after="0" w:line="240" w:lineRule="auto"/>
        <w:rPr>
          <w:rFonts w:ascii="Times New Roman" w:eastAsia="Times New Roman" w:hAnsi="Times New Roman" w:cs="Times New Roman"/>
          <w:sz w:val="24"/>
          <w:szCs w:val="24"/>
          <w:lang w:val="es-ES_tradnl" w:eastAsia="es-ES" w:bidi="th-TH"/>
        </w:rPr>
      </w:pPr>
    </w:p>
    <w:sectPr w:rsidR="000D65AC"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864" w:rsidRDefault="00546864" w:rsidP="00D93000">
      <w:pPr>
        <w:spacing w:after="0" w:line="240" w:lineRule="auto"/>
      </w:pPr>
      <w:r>
        <w:separator/>
      </w:r>
    </w:p>
  </w:endnote>
  <w:endnote w:type="continuationSeparator" w:id="0">
    <w:p w:rsidR="00546864" w:rsidRDefault="0054686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6D03B5">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864" w:rsidRDefault="00546864" w:rsidP="00D93000">
      <w:pPr>
        <w:spacing w:after="0" w:line="240" w:lineRule="auto"/>
      </w:pPr>
      <w:r>
        <w:separator/>
      </w:r>
    </w:p>
  </w:footnote>
  <w:footnote w:type="continuationSeparator" w:id="0">
    <w:p w:rsidR="00546864" w:rsidRDefault="00546864" w:rsidP="00D93000">
      <w:pPr>
        <w:spacing w:after="0" w:line="240" w:lineRule="auto"/>
      </w:pPr>
      <w:r>
        <w:continuationSeparator/>
      </w:r>
    </w:p>
  </w:footnote>
  <w:footnote w:id="1">
    <w:p w:rsidR="006D03B5" w:rsidRPr="006D03B5" w:rsidRDefault="006D03B5" w:rsidP="006D03B5">
      <w:pPr>
        <w:pStyle w:val="Textdenotaapeudepgina"/>
        <w:ind w:left="142" w:hanging="142"/>
        <w:jc w:val="both"/>
        <w:rPr>
          <w:lang w:val="ca-ES"/>
        </w:rPr>
      </w:pPr>
      <w:r>
        <w:rPr>
          <w:rStyle w:val="Refernciadenotaapeudepgina"/>
        </w:rPr>
        <w:footnoteRef/>
      </w:r>
      <w:r>
        <w:tab/>
      </w:r>
      <w:r w:rsidRPr="001144A6">
        <w:rPr>
          <w:rFonts w:ascii="Times New Roman" w:hAnsi="Times New Roman" w:cs="Times New Roman"/>
          <w:color w:val="000000"/>
          <w:sz w:val="18"/>
          <w:szCs w:val="18"/>
          <w:shd w:val="clear" w:color="auto" w:fill="FFFFFF"/>
        </w:rPr>
        <w:t xml:space="preserve">S. Juan Pablo II, </w:t>
      </w:r>
      <w:r w:rsidRPr="001144A6">
        <w:rPr>
          <w:rFonts w:ascii="Times New Roman" w:hAnsi="Times New Roman" w:cs="Times New Roman"/>
          <w:i/>
          <w:iCs/>
          <w:color w:val="000000"/>
          <w:sz w:val="18"/>
          <w:szCs w:val="18"/>
          <w:shd w:val="clear" w:color="auto" w:fill="FFFFFF"/>
        </w:rPr>
        <w:t>Visita a la parroq</w:t>
      </w:r>
      <w:bookmarkStart w:id="0" w:name="_GoBack"/>
      <w:bookmarkEnd w:id="0"/>
      <w:r w:rsidRPr="001144A6">
        <w:rPr>
          <w:rFonts w:ascii="Times New Roman" w:hAnsi="Times New Roman" w:cs="Times New Roman"/>
          <w:i/>
          <w:iCs/>
          <w:color w:val="000000"/>
          <w:sz w:val="18"/>
          <w:szCs w:val="18"/>
          <w:shd w:val="clear" w:color="auto" w:fill="FFFFFF"/>
        </w:rPr>
        <w:t xml:space="preserve">uia romana de San Francisco de Asís y Santa Catalina de Siena, Patronos de Italia </w:t>
      </w:r>
      <w:r w:rsidRPr="001144A6">
        <w:rPr>
          <w:rFonts w:ascii="Times New Roman" w:hAnsi="Times New Roman" w:cs="Times New Roman"/>
          <w:color w:val="000000"/>
          <w:sz w:val="18"/>
          <w:szCs w:val="18"/>
          <w:shd w:val="clear" w:color="auto" w:fill="FFFFFF"/>
        </w:rPr>
        <w:t>(26 noviembre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26C7C"/>
    <w:rsid w:val="000315DB"/>
    <w:rsid w:val="000452F8"/>
    <w:rsid w:val="0005324E"/>
    <w:rsid w:val="00054DC1"/>
    <w:rsid w:val="00060E06"/>
    <w:rsid w:val="000612A3"/>
    <w:rsid w:val="00072935"/>
    <w:rsid w:val="00073203"/>
    <w:rsid w:val="00076001"/>
    <w:rsid w:val="000C60E3"/>
    <w:rsid w:val="000D2D8F"/>
    <w:rsid w:val="000D65AC"/>
    <w:rsid w:val="00101672"/>
    <w:rsid w:val="00102EE2"/>
    <w:rsid w:val="001038BC"/>
    <w:rsid w:val="00107C8B"/>
    <w:rsid w:val="00124A3F"/>
    <w:rsid w:val="001274C3"/>
    <w:rsid w:val="00132383"/>
    <w:rsid w:val="001337D5"/>
    <w:rsid w:val="001339B8"/>
    <w:rsid w:val="0013432A"/>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24DFC"/>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6810"/>
    <w:rsid w:val="00441BC5"/>
    <w:rsid w:val="0045484A"/>
    <w:rsid w:val="00466BF7"/>
    <w:rsid w:val="00470AF2"/>
    <w:rsid w:val="004837F7"/>
    <w:rsid w:val="00486C90"/>
    <w:rsid w:val="0049555B"/>
    <w:rsid w:val="004A34A2"/>
    <w:rsid w:val="004A6767"/>
    <w:rsid w:val="004B08DD"/>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46864"/>
    <w:rsid w:val="00555570"/>
    <w:rsid w:val="00577A9E"/>
    <w:rsid w:val="005835C3"/>
    <w:rsid w:val="005854CA"/>
    <w:rsid w:val="005909A8"/>
    <w:rsid w:val="005A3F66"/>
    <w:rsid w:val="005A7F5A"/>
    <w:rsid w:val="005B1D3D"/>
    <w:rsid w:val="005B2F48"/>
    <w:rsid w:val="005D0543"/>
    <w:rsid w:val="005D0FD9"/>
    <w:rsid w:val="005F0690"/>
    <w:rsid w:val="005F2CE4"/>
    <w:rsid w:val="005F64F7"/>
    <w:rsid w:val="00601209"/>
    <w:rsid w:val="0060600E"/>
    <w:rsid w:val="0062330A"/>
    <w:rsid w:val="00631C4C"/>
    <w:rsid w:val="006442E3"/>
    <w:rsid w:val="00645556"/>
    <w:rsid w:val="00692D0A"/>
    <w:rsid w:val="00693D37"/>
    <w:rsid w:val="006A69F9"/>
    <w:rsid w:val="006C2CEC"/>
    <w:rsid w:val="006D03B5"/>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170A"/>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19A2"/>
    <w:rsid w:val="00CB27D2"/>
    <w:rsid w:val="00CD25D1"/>
    <w:rsid w:val="00CF0298"/>
    <w:rsid w:val="00CF4213"/>
    <w:rsid w:val="00CF43E5"/>
    <w:rsid w:val="00D01A01"/>
    <w:rsid w:val="00D14497"/>
    <w:rsid w:val="00D24B46"/>
    <w:rsid w:val="00D27ACE"/>
    <w:rsid w:val="00D43B91"/>
    <w:rsid w:val="00D47A1C"/>
    <w:rsid w:val="00D66489"/>
    <w:rsid w:val="00D73796"/>
    <w:rsid w:val="00D847E2"/>
    <w:rsid w:val="00D84DDA"/>
    <w:rsid w:val="00D8633E"/>
    <w:rsid w:val="00D93000"/>
    <w:rsid w:val="00D95F41"/>
    <w:rsid w:val="00DA0D46"/>
    <w:rsid w:val="00DB2E6D"/>
    <w:rsid w:val="00DC2DF3"/>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E3F0E"/>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F57A"/>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56FC-41F1-4D19-8B45-DA5B0854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1055</Words>
  <Characters>6018</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del Migrante y el Refugiado 2021</vt:lpstr>
      <vt:lpstr>Mensaje per a la Jornada Mundial de Oración por la Vocaciones 2020</vt:lpstr>
    </vt:vector>
  </TitlesOfParts>
  <Manager/>
  <Company>Santa Sede</Company>
  <LinksUpToDate>false</LinksUpToDate>
  <CharactersWithSpaces>7059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del Migrante y el Refugiado 2021</dc:title>
  <dc:subject/>
  <dc:creator>papa Francisco</dc:creator>
  <cp:keywords/>
  <dc:description/>
  <cp:lastModifiedBy>Rosalia Gras</cp:lastModifiedBy>
  <cp:revision>4</cp:revision>
  <dcterms:created xsi:type="dcterms:W3CDTF">2022-05-13T08:03:00Z</dcterms:created>
  <dcterms:modified xsi:type="dcterms:W3CDTF">2022-05-16T05:50:00Z</dcterms:modified>
  <cp:category/>
</cp:coreProperties>
</file>